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70" w:rsidRDefault="00063870" w:rsidP="00063870">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063870" w:rsidRDefault="00063870" w:rsidP="00063870">
      <w:pPr>
        <w:spacing w:before="100" w:beforeAutospacing="1" w:after="0" w:line="240" w:lineRule="auto"/>
        <w:jc w:val="center"/>
        <w:rPr>
          <w:rFonts w:ascii="Times New Roman" w:hAnsi="Times New Roman"/>
          <w:b/>
          <w:sz w:val="24"/>
          <w:szCs w:val="24"/>
        </w:rPr>
      </w:pPr>
    </w:p>
    <w:p w:rsidR="00063870" w:rsidRDefault="00063870" w:rsidP="00063870">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:10.03.2021</w:t>
      </w:r>
      <w:r>
        <w:rPr>
          <w:rFonts w:ascii="Times New Roman" w:hAnsi="Times New Roman"/>
          <w:b/>
          <w:bCs/>
          <w:sz w:val="24"/>
          <w:szCs w:val="24"/>
        </w:rPr>
        <w:br/>
        <w:t>Karar No</w:t>
      </w:r>
      <w:r>
        <w:rPr>
          <w:rFonts w:ascii="Times New Roman" w:hAnsi="Times New Roman"/>
          <w:b/>
          <w:bCs/>
          <w:sz w:val="24"/>
          <w:szCs w:val="24"/>
        </w:rPr>
        <w:tab/>
        <w:t>:2021/23</w:t>
      </w:r>
    </w:p>
    <w:p w:rsidR="00063870" w:rsidRDefault="00063870" w:rsidP="00063870">
      <w:pPr>
        <w:spacing w:before="100" w:beforeAutospacing="1" w:after="0" w:line="240" w:lineRule="auto"/>
        <w:jc w:val="both"/>
        <w:rPr>
          <w:rFonts w:ascii="Times New Roman" w:hAnsi="Times New Roman"/>
          <w:b/>
          <w:bCs/>
          <w:sz w:val="24"/>
          <w:szCs w:val="24"/>
        </w:rPr>
      </w:pPr>
    </w:p>
    <w:p w:rsidR="00063870" w:rsidRDefault="00063870" w:rsidP="00063870">
      <w:pPr>
        <w:spacing w:after="0"/>
        <w:jc w:val="both"/>
        <w:rPr>
          <w:rFonts w:ascii="Times New Roman" w:hAnsi="Times New Roman"/>
          <w:sz w:val="24"/>
          <w:szCs w:val="24"/>
        </w:rPr>
      </w:pPr>
    </w:p>
    <w:p w:rsidR="00063870" w:rsidRDefault="00063870" w:rsidP="00063870">
      <w:pPr>
        <w:jc w:val="both"/>
        <w:rPr>
          <w:rFonts w:ascii="Times New Roman" w:hAnsi="Times New Roman"/>
          <w:b/>
          <w:sz w:val="24"/>
          <w:szCs w:val="24"/>
        </w:rPr>
      </w:pPr>
      <w:r>
        <w:rPr>
          <w:rFonts w:ascii="Times New Roman" w:hAnsi="Times New Roman"/>
          <w:b/>
          <w:sz w:val="24"/>
          <w:szCs w:val="24"/>
        </w:rPr>
        <w:t xml:space="preserve">GÜNDEM: </w:t>
      </w:r>
      <w:bookmarkStart w:id="0" w:name="_GoBack"/>
      <w:bookmarkEnd w:id="0"/>
    </w:p>
    <w:p w:rsidR="00063870" w:rsidRDefault="00063870" w:rsidP="00063870">
      <w:pPr>
        <w:ind w:left="720"/>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063870" w:rsidRDefault="00063870" w:rsidP="00063870">
      <w:pPr>
        <w:pStyle w:val="ListeParagraf"/>
        <w:spacing w:before="0" w:beforeAutospacing="0" w:after="240" w:afterAutospacing="0"/>
        <w:ind w:firstLine="705"/>
        <w:jc w:val="both"/>
      </w:pPr>
      <w:r>
        <w:t>İl Hıfzıssıhha Kurulu Aksaray Valisi Sayın Hamza AYDOĞDU Başkanlığında olağanüstü toplanarak aşağıdaki kararları almıştır.</w:t>
      </w:r>
    </w:p>
    <w:p w:rsidR="00063870" w:rsidRDefault="00063870" w:rsidP="00063870">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(Covid-19) salgınından ülkemizi ve vatandaşlarımızı korumak ve salgının yayılmasını engellemek için </w:t>
      </w:r>
      <w:proofErr w:type="spellStart"/>
      <w:r>
        <w:t>Koronavirüs</w:t>
      </w:r>
      <w:proofErr w:type="spellEnd"/>
      <w:r>
        <w:t xml:space="preserve"> tedbirleri ile ilgili Hıfzıssıhha Kurul Kararlarına ek olarak;</w:t>
      </w:r>
    </w:p>
    <w:p w:rsidR="00063870" w:rsidRDefault="00063870" w:rsidP="00063870">
      <w:pPr>
        <w:pStyle w:val="ListeParagraf"/>
        <w:spacing w:before="0" w:beforeAutospacing="0" w:after="240" w:afterAutospacing="0"/>
        <w:ind w:firstLine="705"/>
        <w:jc w:val="both"/>
      </w:pPr>
      <w:proofErr w:type="spellStart"/>
      <w:r>
        <w:t>Koronavirüs</w:t>
      </w:r>
      <w:proofErr w:type="spellEnd"/>
      <w:r>
        <w:t xml:space="preserve"> (Covid</w:t>
      </w:r>
      <w:r>
        <w:softHyphen/>
        <w:t xml:space="preserve">19) salgınıyla mücadele kapsamında, toplum sağlığını korumak, salgının yayılım hızını kontrol altında tutmak ve kamu düzeni açısından oluşturduğu riski yönetmek, sosyal </w:t>
      </w:r>
      <w:proofErr w:type="gramStart"/>
      <w:r>
        <w:t>izolasyonu</w:t>
      </w:r>
      <w:proofErr w:type="gramEnd"/>
      <w:r>
        <w:t xml:space="preserve"> temin etmek ve fiziki mesafeyi korumak amacıyla pek çok tedbir kararı alınarak uygulamaya</w:t>
      </w:r>
      <w:r>
        <w:rPr>
          <w:spacing w:val="56"/>
        </w:rPr>
        <w:t xml:space="preserve"> </w:t>
      </w:r>
      <w:r>
        <w:t>geçirilmiştir.</w:t>
      </w:r>
    </w:p>
    <w:p w:rsidR="00063870" w:rsidRDefault="00063870" w:rsidP="00063870">
      <w:pPr>
        <w:pStyle w:val="ListeParagraf"/>
        <w:spacing w:before="0" w:beforeAutospacing="0" w:after="240" w:afterAutospacing="0"/>
        <w:ind w:firstLine="705"/>
        <w:jc w:val="both"/>
      </w:pPr>
      <w:r>
        <w:t xml:space="preserve">Cumhurbaşkanlığı Kabinesinin 1 Mart 2021 tarihli toplantısında alınan kararlarla kontrollü normalleşme dönemi olarak adlandırılan, illerin belirlenmiş </w:t>
      </w:r>
      <w:proofErr w:type="gramStart"/>
      <w:r>
        <w:t>kriterler</w:t>
      </w:r>
      <w:proofErr w:type="gramEnd"/>
      <w:r>
        <w:t xml:space="preserve"> doğrultusunda düşük, orta, yüksek ve çok yüksek riskli olarak 4 gruba ayrıldığı ve il bazlı tedbirlerin bu risk gruplarına göre belirlendiği yeni bir sürece girilmiştir.</w:t>
      </w:r>
    </w:p>
    <w:p w:rsidR="00063870" w:rsidRDefault="00063870" w:rsidP="00063870">
      <w:pPr>
        <w:pStyle w:val="ListeParagraf"/>
        <w:spacing w:before="0" w:beforeAutospacing="0" w:after="240" w:afterAutospacing="0"/>
        <w:ind w:firstLine="705"/>
        <w:jc w:val="both"/>
        <w:rPr>
          <w:spacing w:val="-4"/>
        </w:rPr>
      </w:pPr>
      <w:r>
        <w:t xml:space="preserve">A-Bu </w:t>
      </w:r>
      <w:r>
        <w:rPr>
          <w:spacing w:val="2"/>
        </w:rPr>
        <w:t xml:space="preserve">doğrultuda salgınla </w:t>
      </w:r>
      <w:r>
        <w:t xml:space="preserve">mücadele </w:t>
      </w:r>
      <w:r>
        <w:rPr>
          <w:spacing w:val="2"/>
        </w:rPr>
        <w:t xml:space="preserve">sürecinde </w:t>
      </w:r>
      <w:r>
        <w:t xml:space="preserve">alınan tüm tedbirlerde göz </w:t>
      </w:r>
      <w:r>
        <w:rPr>
          <w:spacing w:val="2"/>
        </w:rPr>
        <w:t xml:space="preserve">önünde </w:t>
      </w:r>
      <w:r>
        <w:t xml:space="preserve">tutulan üretim, imalat ve </w:t>
      </w:r>
      <w:r>
        <w:rPr>
          <w:spacing w:val="2"/>
        </w:rPr>
        <w:t xml:space="preserve">tedarik zincirlerinin aksamaması ilkesi açısından </w:t>
      </w:r>
      <w:r>
        <w:rPr>
          <w:spacing w:val="9"/>
        </w:rPr>
        <w:t xml:space="preserve">önem </w:t>
      </w:r>
      <w:r>
        <w:rPr>
          <w:spacing w:val="8"/>
        </w:rPr>
        <w:t xml:space="preserve">arz </w:t>
      </w:r>
      <w:r>
        <w:rPr>
          <w:spacing w:val="9"/>
        </w:rPr>
        <w:t xml:space="preserve">eden </w:t>
      </w:r>
      <w:r>
        <w:t>ulaşım faaliyetlerinde etkinliğin sağlanması ve seyahat edenlerin mağduriyet yaşamaması</w:t>
      </w:r>
      <w:r>
        <w:rPr>
          <w:spacing w:val="24"/>
        </w:rPr>
        <w:t xml:space="preserve"> </w:t>
      </w:r>
      <w:r>
        <w:rPr>
          <w:spacing w:val="-4"/>
        </w:rPr>
        <w:t>amacıyla İçişleri Bakanlığı’nın 08.03.2021 tarih ve 4113sayılı Genelgesi doğrultusunda;</w:t>
      </w:r>
    </w:p>
    <w:p w:rsidR="00063870" w:rsidRDefault="00063870" w:rsidP="00063870">
      <w:pPr>
        <w:pStyle w:val="ListeParagraf"/>
        <w:spacing w:before="0" w:beforeAutospacing="0" w:after="240" w:afterAutospacing="0"/>
        <w:ind w:firstLine="705"/>
        <w:jc w:val="both"/>
      </w:pPr>
      <w:proofErr w:type="gramStart"/>
      <w:r>
        <w:t xml:space="preserve">- Yolcu taşımacılığı faaliyeti gerçekleştirmek üzere Ulaştırma ve Altyapı Bakanlığınca düzenlenen </w:t>
      </w:r>
      <w:r>
        <w:rPr>
          <w:spacing w:val="7"/>
        </w:rPr>
        <w:t xml:space="preserve">B1, </w:t>
      </w:r>
      <w:r>
        <w:rPr>
          <w:spacing w:val="8"/>
        </w:rPr>
        <w:t xml:space="preserve">B2, D1, </w:t>
      </w:r>
      <w:r>
        <w:rPr>
          <w:spacing w:val="6"/>
        </w:rPr>
        <w:t xml:space="preserve">D2 ve </w:t>
      </w:r>
      <w:r>
        <w:rPr>
          <w:spacing w:val="13"/>
        </w:rPr>
        <w:t xml:space="preserve">D4 </w:t>
      </w:r>
      <w:r>
        <w:rPr>
          <w:spacing w:val="3"/>
        </w:rPr>
        <w:t xml:space="preserve">yetki belgesi </w:t>
      </w:r>
      <w:r>
        <w:t xml:space="preserve">eki </w:t>
      </w:r>
      <w:r>
        <w:rPr>
          <w:spacing w:val="2"/>
        </w:rPr>
        <w:t xml:space="preserve">taşıt </w:t>
      </w:r>
      <w:r>
        <w:rPr>
          <w:spacing w:val="3"/>
        </w:rPr>
        <w:t xml:space="preserve">belgesinde kayıtlı olan </w:t>
      </w:r>
      <w:r>
        <w:rPr>
          <w:spacing w:val="2"/>
        </w:rPr>
        <w:t xml:space="preserve">taşıtlarda, </w:t>
      </w:r>
      <w:r>
        <w:rPr>
          <w:spacing w:val="3"/>
        </w:rPr>
        <w:t xml:space="preserve">başta </w:t>
      </w:r>
      <w:r>
        <w:rPr>
          <w:spacing w:val="2"/>
        </w:rPr>
        <w:t xml:space="preserve">HES </w:t>
      </w:r>
      <w:r>
        <w:rPr>
          <w:spacing w:val="3"/>
        </w:rPr>
        <w:t xml:space="preserve">kodu </w:t>
      </w:r>
      <w:r>
        <w:rPr>
          <w:spacing w:val="4"/>
        </w:rPr>
        <w:t xml:space="preserve">sorgulanması </w:t>
      </w:r>
      <w:r>
        <w:rPr>
          <w:spacing w:val="5"/>
        </w:rPr>
        <w:t xml:space="preserve">zorunluluğu </w:t>
      </w:r>
      <w:r>
        <w:rPr>
          <w:spacing w:val="4"/>
        </w:rPr>
        <w:t xml:space="preserve">olmak üzere </w:t>
      </w:r>
      <w:r>
        <w:rPr>
          <w:spacing w:val="5"/>
        </w:rPr>
        <w:t>Sağlık Bakanlığı Covid-</w:t>
      </w:r>
      <w:r>
        <w:rPr>
          <w:spacing w:val="5"/>
        </w:rPr>
        <w:softHyphen/>
        <w:t xml:space="preserve">19 Salgın Yönetimi </w:t>
      </w:r>
      <w:r>
        <w:rPr>
          <w:spacing w:val="3"/>
        </w:rPr>
        <w:t xml:space="preserve">ve </w:t>
      </w:r>
      <w:r>
        <w:rPr>
          <w:spacing w:val="5"/>
        </w:rPr>
        <w:t xml:space="preserve">Çalışma Rehberinde </w:t>
      </w:r>
      <w:r>
        <w:rPr>
          <w:spacing w:val="6"/>
        </w:rPr>
        <w:t xml:space="preserve">belirtilen </w:t>
      </w:r>
      <w:r>
        <w:t>tedbirlere uymak kaydıyla ruhsatlarında belirtilen yolcu kapasitesi oranında yolcu kabul</w:t>
      </w:r>
      <w:r>
        <w:rPr>
          <w:spacing w:val="9"/>
        </w:rPr>
        <w:t xml:space="preserve"> </w:t>
      </w:r>
      <w:r>
        <w:t>edilebilmesine,</w:t>
      </w:r>
      <w:proofErr w:type="gramEnd"/>
    </w:p>
    <w:p w:rsidR="00063870" w:rsidRDefault="00063870" w:rsidP="00063870">
      <w:pPr>
        <w:pStyle w:val="ListeParagraf"/>
        <w:spacing w:before="0" w:beforeAutospacing="0" w:after="240" w:afterAutospacing="0"/>
        <w:ind w:firstLine="705"/>
        <w:jc w:val="both"/>
      </w:pPr>
      <w:r>
        <w:t xml:space="preserve">B-Bilindiği üzere; Covid-19 tanısı konulmuş ya da temaslı durumdaki kişilerin toplumdan izole edilmesi </w:t>
      </w:r>
      <w:proofErr w:type="spellStart"/>
      <w:r>
        <w:t>koronavirüs</w:t>
      </w:r>
      <w:proofErr w:type="spellEnd"/>
      <w:r>
        <w:t xml:space="preserve"> salgınıyla mücadelede üzerinde durulması gereken önemli hususlardan biridir. Bu doğrultuda </w:t>
      </w:r>
      <w:proofErr w:type="spellStart"/>
      <w:r>
        <w:t>koronavirüs</w:t>
      </w:r>
      <w:proofErr w:type="spellEnd"/>
      <w:r>
        <w:t xml:space="preserve"> bulaşma riskinin azaltılması ve hastalık tanısı konulan kişiler ile temaslı durumundaki kişilerin tespit edilerek </w:t>
      </w:r>
      <w:proofErr w:type="gramStart"/>
      <w:r>
        <w:t>izolasyona</w:t>
      </w:r>
      <w:proofErr w:type="gramEnd"/>
      <w:r>
        <w:t xml:space="preserve"> tabi tutulmalarının temin edilmesi amacıyla Sağlık Bakanlığınca “Hayat Eve Sığar (HES)” uygulaması geliştirilmiştir. </w:t>
      </w:r>
    </w:p>
    <w:p w:rsidR="00063870" w:rsidRDefault="00063870" w:rsidP="00063870">
      <w:pPr>
        <w:pStyle w:val="ListeParagraf"/>
        <w:spacing w:before="0" w:beforeAutospacing="0" w:after="240" w:afterAutospacing="0"/>
        <w:ind w:firstLine="705"/>
        <w:jc w:val="both"/>
      </w:pPr>
      <w:r>
        <w:t xml:space="preserve">-  Bu kapsamda İlimiz genelinde tüm berber, kuaför, güzellik salonu, güzellik merkezleri, </w:t>
      </w:r>
      <w:proofErr w:type="gramStart"/>
      <w:r>
        <w:t>nikah</w:t>
      </w:r>
      <w:proofErr w:type="gramEnd"/>
      <w:r>
        <w:t xml:space="preserve"> salonu, düğün salonu, kütüphane girişlerinde de HES kodu kontrollerinin yapılması zorunluluğu getirilmesine,</w:t>
      </w:r>
    </w:p>
    <w:p w:rsidR="00063870" w:rsidRDefault="00063870" w:rsidP="00063870">
      <w:pPr>
        <w:pStyle w:val="ListeParagraf"/>
        <w:spacing w:before="0" w:beforeAutospacing="0" w:after="240" w:afterAutospacing="0"/>
        <w:ind w:firstLine="705"/>
        <w:jc w:val="both"/>
      </w:pPr>
      <w:r>
        <w:lastRenderedPageBreak/>
        <w:t>Kaymakamlar ve ilgili Kurumlarca yukarıda belirtilen esaslar doğrultusunda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063870" w:rsidRDefault="00063870" w:rsidP="00063870">
      <w:pPr>
        <w:pStyle w:val="ListeParagraf"/>
        <w:spacing w:before="0" w:beforeAutospacing="0" w:after="240" w:afterAutospacing="0"/>
        <w:ind w:firstLine="705"/>
        <w:jc w:val="both"/>
      </w:pPr>
      <w:r>
        <w:t>Oy birliğiyle karar verilmiştir.</w:t>
      </w:r>
    </w:p>
    <w:p w:rsidR="00063870" w:rsidRDefault="00063870" w:rsidP="00063870">
      <w:pPr>
        <w:pStyle w:val="ListeParagraf"/>
        <w:spacing w:before="0" w:beforeAutospacing="0" w:after="240" w:afterAutospacing="0"/>
        <w:ind w:firstLine="705"/>
        <w:jc w:val="both"/>
      </w:pPr>
    </w:p>
    <w:p w:rsidR="00063870" w:rsidRDefault="00063870" w:rsidP="00063870">
      <w:pPr>
        <w:pStyle w:val="Default"/>
        <w:rPr>
          <w:color w:val="auto"/>
        </w:rPr>
      </w:pPr>
      <w:r>
        <w:rPr>
          <w:sz w:val="23"/>
          <w:szCs w:val="23"/>
        </w:rPr>
        <w:t xml:space="preserve">                                                                     </w:t>
      </w:r>
      <w:r>
        <w:t>BAŞKAN</w:t>
      </w:r>
    </w:p>
    <w:p w:rsidR="00063870" w:rsidRDefault="00063870" w:rsidP="00063870">
      <w:pPr>
        <w:pStyle w:val="Default"/>
        <w:ind w:left="3540"/>
      </w:pPr>
      <w:r>
        <w:t>Hamza AYDOĞDU</w:t>
      </w:r>
    </w:p>
    <w:p w:rsidR="00063870" w:rsidRDefault="00063870" w:rsidP="00063870">
      <w:pPr>
        <w:pStyle w:val="Default"/>
        <w:ind w:left="3540"/>
      </w:pPr>
      <w:r>
        <w:t xml:space="preserve">           Vali </w:t>
      </w:r>
    </w:p>
    <w:p w:rsidR="00063870" w:rsidRDefault="00063870" w:rsidP="00063870">
      <w:pPr>
        <w:pStyle w:val="Default"/>
        <w:ind w:left="2832" w:firstLine="708"/>
        <w:rPr>
          <w:color w:val="auto"/>
        </w:rPr>
      </w:pPr>
      <w:r>
        <w:t xml:space="preserve">      </w:t>
      </w:r>
    </w:p>
    <w:p w:rsidR="00063870" w:rsidRDefault="00063870" w:rsidP="00063870">
      <w:pPr>
        <w:pStyle w:val="Default"/>
        <w:jc w:val="both"/>
        <w:rPr>
          <w:color w:val="auto"/>
        </w:rPr>
      </w:pPr>
    </w:p>
    <w:p w:rsidR="00063870" w:rsidRDefault="00063870" w:rsidP="00063870">
      <w:pPr>
        <w:pStyle w:val="ListeParagraf"/>
        <w:spacing w:before="0" w:beforeAutospacing="0" w:after="0" w:afterAutospacing="0"/>
        <w:jc w:val="both"/>
      </w:pPr>
      <w:r>
        <w:t xml:space="preserve">           ÜYE                                            </w:t>
      </w:r>
      <w:proofErr w:type="spellStart"/>
      <w:r>
        <w:t>ÜYE</w:t>
      </w:r>
      <w:proofErr w:type="spellEnd"/>
      <w:r>
        <w:tab/>
      </w:r>
      <w:r>
        <w:tab/>
      </w:r>
      <w:r>
        <w:tab/>
        <w:t xml:space="preserve">              </w:t>
      </w:r>
      <w:proofErr w:type="spellStart"/>
      <w:r>
        <w:t>ÜYE</w:t>
      </w:r>
      <w:proofErr w:type="spellEnd"/>
    </w:p>
    <w:p w:rsidR="00063870" w:rsidRDefault="00063870" w:rsidP="00063870">
      <w:pPr>
        <w:tabs>
          <w:tab w:val="left" w:pos="6660"/>
        </w:tabs>
        <w:spacing w:after="0"/>
        <w:jc w:val="both"/>
        <w:rPr>
          <w:rFonts w:ascii="Times New Roman" w:hAnsi="Times New Roman"/>
          <w:sz w:val="24"/>
          <w:szCs w:val="24"/>
        </w:rPr>
      </w:pPr>
      <w:r>
        <w:rPr>
          <w:rFonts w:ascii="Times New Roman" w:hAnsi="Times New Roman"/>
          <w:sz w:val="24"/>
          <w:szCs w:val="24"/>
        </w:rPr>
        <w:t xml:space="preserve">   Evren DİNÇER                   </w:t>
      </w:r>
      <w:proofErr w:type="spellStart"/>
      <w:proofErr w:type="gramStart"/>
      <w:r>
        <w:rPr>
          <w:rFonts w:ascii="Times New Roman" w:hAnsi="Times New Roman"/>
          <w:sz w:val="24"/>
          <w:szCs w:val="24"/>
        </w:rPr>
        <w:t>Uzm.Dr.KerimYEŞİLDAĞ</w:t>
      </w:r>
      <w:proofErr w:type="spellEnd"/>
      <w:proofErr w:type="gramEnd"/>
      <w:r>
        <w:rPr>
          <w:rFonts w:ascii="Times New Roman" w:hAnsi="Times New Roman"/>
          <w:sz w:val="24"/>
          <w:szCs w:val="24"/>
        </w:rPr>
        <w:t xml:space="preserve">              Hayrullah ALABOYUN                    </w:t>
      </w:r>
    </w:p>
    <w:p w:rsidR="00063870" w:rsidRDefault="00063870" w:rsidP="00063870">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Başkanı                        İl Sağlık Müdürü                        İl Milli Eğitim Müdür V.</w:t>
      </w:r>
    </w:p>
    <w:p w:rsidR="00063870" w:rsidRDefault="00063870" w:rsidP="00063870">
      <w:pPr>
        <w:tabs>
          <w:tab w:val="left" w:pos="6660"/>
        </w:tabs>
        <w:spacing w:after="0"/>
        <w:jc w:val="both"/>
        <w:rPr>
          <w:rFonts w:ascii="Times New Roman" w:hAnsi="Times New Roman"/>
          <w:sz w:val="24"/>
          <w:szCs w:val="24"/>
        </w:rPr>
      </w:pPr>
    </w:p>
    <w:p w:rsidR="00063870" w:rsidRDefault="00063870" w:rsidP="00063870">
      <w:pPr>
        <w:tabs>
          <w:tab w:val="left" w:pos="6660"/>
        </w:tabs>
        <w:spacing w:after="0"/>
        <w:jc w:val="both"/>
        <w:rPr>
          <w:rFonts w:ascii="Times New Roman" w:hAnsi="Times New Roman"/>
          <w:sz w:val="24"/>
          <w:szCs w:val="24"/>
        </w:rPr>
      </w:pPr>
    </w:p>
    <w:p w:rsidR="00063870" w:rsidRDefault="00063870" w:rsidP="00063870">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063870" w:rsidRDefault="00063870" w:rsidP="00063870">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Uzm.Dr.Rıfkı</w:t>
      </w:r>
      <w:proofErr w:type="spellEnd"/>
      <w:proofErr w:type="gramEnd"/>
      <w:r>
        <w:rPr>
          <w:rFonts w:ascii="Times New Roman" w:hAnsi="Times New Roman"/>
          <w:sz w:val="24"/>
          <w:szCs w:val="24"/>
        </w:rPr>
        <w:t xml:space="preserve"> KARABATAK               </w:t>
      </w:r>
    </w:p>
    <w:p w:rsidR="00063870" w:rsidRDefault="00063870" w:rsidP="00063870">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063870" w:rsidRDefault="00063870" w:rsidP="00063870">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063870" w:rsidRDefault="00063870" w:rsidP="00063870">
      <w:pPr>
        <w:tabs>
          <w:tab w:val="left" w:pos="720"/>
          <w:tab w:val="left" w:pos="3700"/>
        </w:tabs>
        <w:spacing w:after="0"/>
        <w:jc w:val="both"/>
        <w:rPr>
          <w:rFonts w:ascii="Times New Roman" w:hAnsi="Times New Roman"/>
          <w:sz w:val="24"/>
          <w:szCs w:val="24"/>
        </w:rPr>
      </w:pPr>
    </w:p>
    <w:p w:rsidR="00063870" w:rsidRDefault="00063870" w:rsidP="00063870">
      <w:pPr>
        <w:tabs>
          <w:tab w:val="left" w:pos="720"/>
          <w:tab w:val="left" w:pos="3700"/>
        </w:tabs>
        <w:spacing w:after="0"/>
        <w:jc w:val="both"/>
        <w:rPr>
          <w:rFonts w:ascii="Times New Roman" w:hAnsi="Times New Roman"/>
          <w:sz w:val="24"/>
          <w:szCs w:val="24"/>
        </w:rPr>
      </w:pPr>
    </w:p>
    <w:p w:rsidR="00063870" w:rsidRDefault="00063870" w:rsidP="00063870">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ab/>
        <w:t xml:space="preserve">    ÜYE</w:t>
      </w:r>
      <w:r>
        <w:rPr>
          <w:rFonts w:ascii="Times New Roman" w:hAnsi="Times New Roman"/>
          <w:sz w:val="24"/>
          <w:szCs w:val="24"/>
        </w:rPr>
        <w:tab/>
      </w:r>
    </w:p>
    <w:p w:rsidR="00063870" w:rsidRDefault="00063870" w:rsidP="00063870">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Ecz. Çiğdem AYDIN ISSI</w:t>
      </w:r>
    </w:p>
    <w:p w:rsidR="00063870" w:rsidRPr="007F7DA0" w:rsidRDefault="00063870" w:rsidP="00063870">
      <w:pPr>
        <w:tabs>
          <w:tab w:val="left" w:pos="720"/>
          <w:tab w:val="left" w:pos="1545"/>
          <w:tab w:val="left" w:pos="1620"/>
        </w:tabs>
        <w:spacing w:after="0"/>
        <w:jc w:val="both"/>
      </w:pPr>
      <w:r>
        <w:rPr>
          <w:rFonts w:ascii="Times New Roman" w:hAnsi="Times New Roman"/>
          <w:sz w:val="24"/>
          <w:szCs w:val="24"/>
        </w:rPr>
        <w:t xml:space="preserve">         Serbest Eczacı</w:t>
      </w:r>
    </w:p>
    <w:p w:rsidR="00B11C66" w:rsidRDefault="00B11C66"/>
    <w:sectPr w:rsidR="00B11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B2"/>
    <w:rsid w:val="00063870"/>
    <w:rsid w:val="0018785A"/>
    <w:rsid w:val="003048B2"/>
    <w:rsid w:val="007C7A5A"/>
    <w:rsid w:val="00A40C16"/>
    <w:rsid w:val="00B11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8D491-C31E-4A23-B9F2-CB680966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85A"/>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18785A"/>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18785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IŞIL</dc:creator>
  <cp:keywords/>
  <dc:description/>
  <cp:lastModifiedBy>Win7</cp:lastModifiedBy>
  <cp:revision>2</cp:revision>
  <dcterms:created xsi:type="dcterms:W3CDTF">2021-03-11T07:00:00Z</dcterms:created>
  <dcterms:modified xsi:type="dcterms:W3CDTF">2021-03-11T07:00:00Z</dcterms:modified>
</cp:coreProperties>
</file>