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44" w:rsidRPr="00120CAC" w:rsidRDefault="00541844" w:rsidP="00541844">
      <w:pPr>
        <w:spacing w:before="100" w:beforeAutospacing="1" w:after="0" w:line="240" w:lineRule="auto"/>
        <w:jc w:val="center"/>
        <w:rPr>
          <w:rFonts w:ascii="Times New Roman" w:hAnsi="Times New Roman"/>
          <w:b/>
          <w:sz w:val="24"/>
          <w:szCs w:val="24"/>
        </w:rPr>
      </w:pPr>
      <w:r w:rsidRPr="00120CAC">
        <w:rPr>
          <w:rFonts w:ascii="Times New Roman" w:hAnsi="Times New Roman"/>
          <w:b/>
          <w:sz w:val="24"/>
          <w:szCs w:val="24"/>
        </w:rPr>
        <w:t>İL HIFZISSIHHA KURUL KARARI</w:t>
      </w:r>
    </w:p>
    <w:p w:rsidR="00541844" w:rsidRPr="00120CAC" w:rsidRDefault="00541844" w:rsidP="00541844">
      <w:pPr>
        <w:spacing w:before="100" w:beforeAutospacing="1" w:after="0" w:line="240" w:lineRule="auto"/>
        <w:jc w:val="both"/>
        <w:rPr>
          <w:rFonts w:ascii="Times New Roman" w:hAnsi="Times New Roman"/>
          <w:b/>
          <w:sz w:val="24"/>
          <w:szCs w:val="24"/>
        </w:rPr>
      </w:pPr>
    </w:p>
    <w:p w:rsidR="00541844" w:rsidRPr="00120CAC" w:rsidRDefault="00541844" w:rsidP="00541844">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 xml:space="preserve">    :14</w:t>
      </w:r>
      <w:r w:rsidRPr="00120CAC">
        <w:rPr>
          <w:rFonts w:ascii="Times New Roman" w:hAnsi="Times New Roman"/>
          <w:b/>
          <w:bCs/>
          <w:sz w:val="24"/>
          <w:szCs w:val="24"/>
        </w:rPr>
        <w:t>.04.2021</w:t>
      </w:r>
      <w:r w:rsidRPr="00120CAC">
        <w:rPr>
          <w:rFonts w:ascii="Times New Roman" w:hAnsi="Times New Roman"/>
          <w:b/>
          <w:bCs/>
          <w:sz w:val="24"/>
          <w:szCs w:val="24"/>
        </w:rPr>
        <w:br/>
        <w:t>Karar No</w:t>
      </w:r>
      <w:r w:rsidRPr="00120CAC">
        <w:rPr>
          <w:rFonts w:ascii="Times New Roman" w:hAnsi="Times New Roman"/>
          <w:b/>
          <w:bCs/>
          <w:sz w:val="24"/>
          <w:szCs w:val="24"/>
        </w:rPr>
        <w:tab/>
      </w:r>
      <w:r>
        <w:rPr>
          <w:rFonts w:ascii="Times New Roman" w:hAnsi="Times New Roman"/>
          <w:b/>
          <w:bCs/>
          <w:sz w:val="24"/>
          <w:szCs w:val="24"/>
        </w:rPr>
        <w:t xml:space="preserve">    :2021/38</w:t>
      </w:r>
    </w:p>
    <w:p w:rsidR="00541844" w:rsidRPr="00120CAC" w:rsidRDefault="00541844" w:rsidP="00541844">
      <w:pPr>
        <w:spacing w:after="0"/>
        <w:jc w:val="both"/>
        <w:rPr>
          <w:rFonts w:ascii="Times New Roman" w:hAnsi="Times New Roman"/>
          <w:b/>
          <w:sz w:val="24"/>
          <w:szCs w:val="24"/>
        </w:rPr>
      </w:pPr>
    </w:p>
    <w:p w:rsidR="00541844" w:rsidRPr="00120CAC" w:rsidRDefault="00541844" w:rsidP="00541844">
      <w:pPr>
        <w:spacing w:after="0"/>
        <w:jc w:val="both"/>
        <w:rPr>
          <w:rFonts w:ascii="Times New Roman" w:hAnsi="Times New Roman"/>
          <w:b/>
          <w:sz w:val="24"/>
          <w:szCs w:val="24"/>
        </w:rPr>
      </w:pPr>
    </w:p>
    <w:p w:rsidR="00541844" w:rsidRPr="00120CAC" w:rsidRDefault="00541844" w:rsidP="00541844">
      <w:pPr>
        <w:jc w:val="both"/>
        <w:rPr>
          <w:rFonts w:ascii="Times New Roman" w:hAnsi="Times New Roman"/>
          <w:b/>
          <w:sz w:val="24"/>
          <w:szCs w:val="24"/>
        </w:rPr>
      </w:pPr>
      <w:r w:rsidRPr="00120CAC">
        <w:rPr>
          <w:rFonts w:ascii="Times New Roman" w:hAnsi="Times New Roman"/>
          <w:b/>
          <w:sz w:val="24"/>
          <w:szCs w:val="24"/>
        </w:rPr>
        <w:t xml:space="preserve">GÜNDEM: </w:t>
      </w:r>
    </w:p>
    <w:p w:rsidR="00541844" w:rsidRPr="00440F0C" w:rsidRDefault="00541844" w:rsidP="00541844">
      <w:pPr>
        <w:ind w:firstLine="705"/>
        <w:jc w:val="both"/>
        <w:rPr>
          <w:rFonts w:ascii="Times New Roman" w:hAnsi="Times New Roman"/>
          <w:sz w:val="24"/>
          <w:szCs w:val="24"/>
        </w:rPr>
      </w:pPr>
      <w:proofErr w:type="spellStart"/>
      <w:r w:rsidRPr="00440F0C">
        <w:rPr>
          <w:rFonts w:ascii="Times New Roman" w:hAnsi="Times New Roman"/>
          <w:sz w:val="24"/>
          <w:szCs w:val="24"/>
        </w:rPr>
        <w:t>Koronavirüs</w:t>
      </w:r>
      <w:proofErr w:type="spellEnd"/>
      <w:r w:rsidRPr="00440F0C">
        <w:rPr>
          <w:rFonts w:ascii="Times New Roman" w:hAnsi="Times New Roman"/>
          <w:sz w:val="24"/>
          <w:szCs w:val="24"/>
        </w:rPr>
        <w:t xml:space="preserve"> Tedbirleri</w:t>
      </w:r>
    </w:p>
    <w:p w:rsidR="00541844" w:rsidRDefault="00541844" w:rsidP="00541844">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541844" w:rsidRDefault="00541844" w:rsidP="00541844">
      <w:pPr>
        <w:pStyle w:val="ListeParagraf"/>
        <w:spacing w:before="0" w:beforeAutospacing="0" w:after="240" w:afterAutospacing="0"/>
        <w:ind w:firstLine="705"/>
        <w:jc w:val="both"/>
      </w:pPr>
      <w:r w:rsidRPr="00440F0C">
        <w:t xml:space="preserve">Dünyayı tehdit etmeye devam eden ve Dünya Sağlık Örgütü tarafından </w:t>
      </w:r>
      <w:proofErr w:type="spellStart"/>
      <w:r w:rsidRPr="00440F0C">
        <w:t>pandemi</w:t>
      </w:r>
      <w:proofErr w:type="spellEnd"/>
      <w:r w:rsidRPr="00440F0C">
        <w:t xml:space="preserve"> olarak nitelendirilen </w:t>
      </w:r>
      <w:proofErr w:type="spellStart"/>
      <w:r w:rsidRPr="00440F0C">
        <w:t>Koronavirüs</w:t>
      </w:r>
      <w:proofErr w:type="spellEnd"/>
      <w:r w:rsidRPr="00440F0C">
        <w:t xml:space="preserve"> (Covid-19) salgınından ülkemizi ve vatandaşlarımızı korumak ve salgının yayılmasını engellemek için </w:t>
      </w:r>
      <w:proofErr w:type="spellStart"/>
      <w:r w:rsidRPr="00440F0C">
        <w:t>Koronavirüs</w:t>
      </w:r>
      <w:proofErr w:type="spellEnd"/>
      <w:r w:rsidRPr="00440F0C">
        <w:t xml:space="preserve"> tedbirleri ile ilgili Hıfzıssıhha Kurul Kararlarına ek olarak;</w:t>
      </w:r>
    </w:p>
    <w:p w:rsidR="00541844" w:rsidRDefault="00541844" w:rsidP="00541844">
      <w:pPr>
        <w:pStyle w:val="ListeParagraf"/>
        <w:spacing w:before="0" w:beforeAutospacing="0" w:after="240" w:afterAutospacing="0"/>
        <w:ind w:firstLine="705"/>
        <w:jc w:val="both"/>
        <w:rPr>
          <w:color w:val="000000" w:themeColor="text1"/>
        </w:rPr>
      </w:pPr>
      <w:proofErr w:type="spellStart"/>
      <w:r w:rsidRPr="00EF2D95">
        <w:rPr>
          <w:color w:val="000000" w:themeColor="text1"/>
        </w:rPr>
        <w:t>Koronavirüs</w:t>
      </w:r>
      <w:proofErr w:type="spellEnd"/>
      <w:r w:rsidRPr="00EF2D95">
        <w:rPr>
          <w:color w:val="000000" w:themeColor="text1"/>
        </w:rPr>
        <w:t xml:space="preserve"> (Covid­19) salgınının toplum sağlığı ve kamu düzeni açısından oluşturduğu riski yönetme ve </w:t>
      </w:r>
      <w:proofErr w:type="gramStart"/>
      <w:r w:rsidRPr="00EF2D95">
        <w:rPr>
          <w:color w:val="000000" w:themeColor="text1"/>
        </w:rPr>
        <w:t>hastalığın  yayılım</w:t>
      </w:r>
      <w:proofErr w:type="gramEnd"/>
      <w:r w:rsidRPr="00EF2D95">
        <w:rPr>
          <w:color w:val="000000" w:themeColor="text1"/>
        </w:rPr>
        <w:t xml:space="preserve"> hızını kontrol altında tutma amacıyla, salgınla mücadele sürecinin temel prensipleri olan temizlik, maske ve mesafe kurallarının yanı sıra hayatın her alanına yönelik uyulması gereken kurallar ve önlemler; Sağlık Bakanlığı ve </w:t>
      </w:r>
      <w:proofErr w:type="spellStart"/>
      <w:r w:rsidRPr="00EF2D95">
        <w:rPr>
          <w:color w:val="000000" w:themeColor="text1"/>
        </w:rPr>
        <w:t>Koronavirüs</w:t>
      </w:r>
      <w:proofErr w:type="spellEnd"/>
      <w:r w:rsidRPr="00EF2D95">
        <w:rPr>
          <w:color w:val="000000" w:themeColor="text1"/>
        </w:rPr>
        <w:t xml:space="preserve"> Bilim Kurulunun önerileri, Sayın Cumhurbaşkanımızın talimatları doğrultusunda belirlenerek uygulamaya geçirilmektedir.</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Gelinen aşamada mutasyona uğrayan Covid­19 virüsünün dünya genelinde hastalığın yayılımını artırdığı, ülkemizde de özellikle İngiltere varyantı sebebiyle günlük vaka, yoğun bakım ve </w:t>
      </w:r>
      <w:proofErr w:type="spellStart"/>
      <w:r w:rsidRPr="00EF2D95">
        <w:rPr>
          <w:color w:val="000000" w:themeColor="text1"/>
        </w:rPr>
        <w:t>entübe</w:t>
      </w:r>
      <w:proofErr w:type="spellEnd"/>
      <w:r w:rsidRPr="00EF2D95">
        <w:rPr>
          <w:color w:val="000000" w:themeColor="text1"/>
        </w:rPr>
        <w:t xml:space="preserve"> hasta sayılarında artış yaşandığı kamuoyunun malumudur.</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Bu çerçevede </w:t>
      </w:r>
      <w:r>
        <w:rPr>
          <w:color w:val="000000" w:themeColor="text1"/>
        </w:rPr>
        <w:t>13</w:t>
      </w:r>
      <w:r w:rsidRPr="00EF2D95">
        <w:rPr>
          <w:color w:val="000000" w:themeColor="text1"/>
        </w:rPr>
        <w:t xml:space="preserve">.04.2021 tarihinde Sayın Cumhurbaşkanımızın başkanlığında toplanan Cumhurbaşkanlığı Kabinesinde alınan kararlar ile İçişleri Bakanlığı’nın 14.04.2021 tarih 6638 sayılı Genelgesi doğrultusunda 14 Nisan 2021 </w:t>
      </w:r>
      <w:proofErr w:type="gramStart"/>
      <w:r w:rsidRPr="00EF2D95">
        <w:rPr>
          <w:color w:val="000000" w:themeColor="text1"/>
        </w:rPr>
        <w:t>Çarşamba  günü</w:t>
      </w:r>
      <w:proofErr w:type="gramEnd"/>
      <w:r w:rsidRPr="00EF2D95">
        <w:rPr>
          <w:color w:val="000000" w:themeColor="text1"/>
        </w:rPr>
        <w:t xml:space="preserve"> saat 19:00’dan itibaren ülke genelini kapsayacak şekilde iki haftalık kısmi kapanmaya  yönelik aşağıdaki tedbirlerin alınması gerekmektedir.</w:t>
      </w:r>
    </w:p>
    <w:p w:rsidR="00541844" w:rsidRDefault="00541844" w:rsidP="00541844">
      <w:pPr>
        <w:pStyle w:val="ListeParagraf"/>
        <w:spacing w:before="0" w:beforeAutospacing="0" w:after="240" w:afterAutospacing="0"/>
        <w:ind w:firstLine="705"/>
        <w:jc w:val="both"/>
        <w:rPr>
          <w:color w:val="000000" w:themeColor="text1"/>
        </w:rPr>
      </w:pPr>
      <w:r>
        <w:rPr>
          <w:color w:val="000000" w:themeColor="text1"/>
        </w:rPr>
        <w:t>İlimiz genelinde;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1­Hafta içerisinde yer alan günlerde (Pazartesi, Salı, Çarşamba, Perşembe ve Cuma) 19:00­05:00 saatleri arasında, hafta sonları ise Cuma günleri saat </w:t>
      </w:r>
      <w:proofErr w:type="gramStart"/>
      <w:r w:rsidRPr="00EF2D95">
        <w:rPr>
          <w:color w:val="000000" w:themeColor="text1"/>
        </w:rPr>
        <w:t>19:00’da</w:t>
      </w:r>
      <w:proofErr w:type="gramEnd"/>
      <w:r w:rsidRPr="00EF2D95">
        <w:rPr>
          <w:color w:val="000000" w:themeColor="text1"/>
        </w:rPr>
        <w:t xml:space="preserve"> başlayıp, Cumartesi ve Pazar günlerinin tamamını kapsayacak ve Pazartesi günleri saat 05:00’de tamamlanacak şekilde sokağa çıkma kısıtlaması uygulanmasına,</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1.1­ Sokağa çıkma kısıtlaması uygulanan süre ve günlerde üretim,  imalat,  tedarik ve lojistik zincirlerinin aksamaması, sağlık,  tarım ve orman faaliyetlerinin sürekliliğini sağlamak amacıyla Karar Ekinde belirtilen yerlerin ve kişilerin kısıtlamadan muaf tutulmalarına,</w:t>
      </w:r>
    </w:p>
    <w:p w:rsidR="00541844" w:rsidRDefault="00541844" w:rsidP="00541844">
      <w:pPr>
        <w:pStyle w:val="ListeParagraf"/>
        <w:spacing w:before="0" w:beforeAutospacing="0" w:after="240" w:afterAutospacing="0"/>
        <w:ind w:firstLine="705"/>
        <w:jc w:val="both"/>
        <w:rPr>
          <w:color w:val="000000" w:themeColor="text1"/>
        </w:rPr>
      </w:pPr>
      <w:r>
        <w:rPr>
          <w:color w:val="000000" w:themeColor="text1"/>
        </w:rPr>
        <w:t xml:space="preserve">- </w:t>
      </w:r>
      <w:r w:rsidRPr="00EF2D95">
        <w:rPr>
          <w:color w:val="000000" w:themeColor="text1"/>
        </w:rPr>
        <w:t>Sokağa çıkma kısıtlamasına yönelik tanınan muafiyetlerin, İçişleri Bakanlığı’nın 14.12.2020 tarih ve 20799 sayılı Genelgesinde açıkça belirtildiği şekilde muafiyet nedenine ve buna bağlı olarak zaman ve güzergâh ile sınırlı olmasına, aksi durumların muafiyetlerin kötüye kullanımı olarak görülerek idari/adli yaptırımlar uygulanmasına,</w:t>
      </w:r>
    </w:p>
    <w:p w:rsidR="00541844" w:rsidRDefault="00541844" w:rsidP="00541844">
      <w:pPr>
        <w:pStyle w:val="ListeParagraf"/>
        <w:spacing w:before="0" w:beforeAutospacing="0" w:after="240" w:afterAutospacing="0"/>
        <w:ind w:firstLine="705"/>
        <w:jc w:val="both"/>
        <w:rPr>
          <w:color w:val="000000" w:themeColor="text1"/>
        </w:rPr>
      </w:pPr>
      <w:r>
        <w:rPr>
          <w:color w:val="000000" w:themeColor="text1"/>
        </w:rPr>
        <w:lastRenderedPageBreak/>
        <w:t xml:space="preserve">- </w:t>
      </w:r>
      <w:r w:rsidRPr="00EF2D95">
        <w:rPr>
          <w:color w:val="000000" w:themeColor="text1"/>
        </w:rPr>
        <w:t xml:space="preserve">Yabancılara yönelik sokağa çıkma kısıtlamasına dair muafiyet sadece turistik faaliyetler kapsamında geçici/kısa bir süre için ülkemizde bulunan yabancıları kapsamakta olup; ikamet izinliler, geçici koruma statüsündekiler veya uluslararası koruma başvuru ve statü sahipleri </w:t>
      </w:r>
      <w:proofErr w:type="gramStart"/>
      <w:r w:rsidRPr="00EF2D95">
        <w:rPr>
          <w:color w:val="000000" w:themeColor="text1"/>
        </w:rPr>
        <w:t>dahil</w:t>
      </w:r>
      <w:proofErr w:type="gramEnd"/>
      <w:r w:rsidRPr="00EF2D95">
        <w:rPr>
          <w:color w:val="000000" w:themeColor="text1"/>
        </w:rPr>
        <w:t xml:space="preserve"> olmak üzere turistik faaliyetler kapsamı dışında ülkemizde bulunan yabancıların sokağa çıkma kısıtlamalarına tabi olmalarına,</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1.2­ Sokağa çıkma kısıtlamasının olduğu Cumartesi ve Pazar günleri market,  bakkal, manav, kasaplar ve kuruyemişçilerin 10:00­17:00 saatleri arasında faaliyet gösterebilmelerine, vatandaşlarımızın (65 yaş ve üzeri ile 18 yaş altında bulunanlar hariç) zorunlu ihtiyaçlarının karşılanması ile sınırlı olmak ve araç kullanmamak şartıyla (engelli vatandaşlarımız hariç) ikametlerine en yakın market, bakkal, manav, kasap ve kuruyemişçilere gidip gelebilmelerine, aynı saatler arasında market,  bakkal, manav, kasap, kuruyemişçiler ve </w:t>
      </w:r>
      <w:proofErr w:type="gramStart"/>
      <w:r w:rsidRPr="00EF2D95">
        <w:rPr>
          <w:color w:val="000000" w:themeColor="text1"/>
        </w:rPr>
        <w:t>online</w:t>
      </w:r>
      <w:proofErr w:type="gramEnd"/>
      <w:r w:rsidRPr="00EF2D95">
        <w:rPr>
          <w:color w:val="000000" w:themeColor="text1"/>
        </w:rPr>
        <w:t xml:space="preserve"> sipariş firmalarının evlere/adrese servis şeklinde de satış yapabilmelerine,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1.3­ Sokağa çıkma kısıtlamasının olduğu Cumartesi ve Pazar günleri ekmek üretiminin yapıldığı fırın ve/veya unlu mamul ruhsatlı iş yerleri ile bu iş yerlerinin sadece ekmek satan bayileri açık olacaktır (Bu iş yerlerinde sadece ekmek ve unlu mamul satışı yapılabilir). Vatandaşlarımızın (65 yaş </w:t>
      </w:r>
      <w:proofErr w:type="gramStart"/>
      <w:r w:rsidRPr="00EF2D95">
        <w:rPr>
          <w:color w:val="000000" w:themeColor="text1"/>
        </w:rPr>
        <w:t>ve  üzeri</w:t>
      </w:r>
      <w:proofErr w:type="gramEnd"/>
      <w:r w:rsidRPr="00EF2D95">
        <w:rPr>
          <w:color w:val="000000" w:themeColor="text1"/>
        </w:rPr>
        <w:t xml:space="preserve"> ile 18 yaş altında bulunanlar hariç) ekmek ve unlu mamul ihtiyaçlarının karşılanması ile sınırlı olmak ve araç kullanmamak şartıyla (engelli vatandaşlarımız hariç) ikametlerine yürüme mesafesinde olan fırına gidip gelebilmelerine,</w:t>
      </w:r>
    </w:p>
    <w:p w:rsidR="00541844" w:rsidRDefault="00541844" w:rsidP="00541844">
      <w:pPr>
        <w:pStyle w:val="ListeParagraf"/>
        <w:spacing w:before="0" w:beforeAutospacing="0" w:after="240" w:afterAutospacing="0"/>
        <w:ind w:firstLine="705"/>
        <w:jc w:val="both"/>
        <w:rPr>
          <w:color w:val="000000" w:themeColor="text1"/>
        </w:rPr>
      </w:pPr>
      <w:r>
        <w:rPr>
          <w:color w:val="000000" w:themeColor="text1"/>
        </w:rPr>
        <w:t xml:space="preserve">- </w:t>
      </w:r>
      <w:r w:rsidRPr="00EF2D95">
        <w:rPr>
          <w:color w:val="000000" w:themeColor="text1"/>
        </w:rPr>
        <w:t xml:space="preserve">Ramazan ayı süresince iftar saati ve hemen öncesinde oluşabilecek pide kuyrukları ve yoğunluğun oluşturacağı riskin önlenmesi amacıyla fırınlardaki özel sipariş üretimi de </w:t>
      </w:r>
      <w:proofErr w:type="gramStart"/>
      <w:r w:rsidRPr="00EF2D95">
        <w:rPr>
          <w:color w:val="000000" w:themeColor="text1"/>
        </w:rPr>
        <w:t>dahil</w:t>
      </w:r>
      <w:proofErr w:type="gramEnd"/>
      <w:r w:rsidRPr="00EF2D95">
        <w:rPr>
          <w:color w:val="000000" w:themeColor="text1"/>
        </w:rPr>
        <w:t xml:space="preserve"> pide ve ekmek üretiminin iftardan 1 saat önce sonlandırılmasına ve iftar saatine kadar sadece satış yapılabilmesine, iftardan sonra fırınlarda üretim, satış ve diğer hazırlık işlemlerine devam edilebilmesine,</w:t>
      </w:r>
    </w:p>
    <w:p w:rsidR="00541844" w:rsidRDefault="00541844" w:rsidP="00541844">
      <w:pPr>
        <w:pStyle w:val="ListeParagraf"/>
        <w:spacing w:before="0" w:beforeAutospacing="0" w:after="240" w:afterAutospacing="0"/>
        <w:ind w:firstLine="705"/>
        <w:jc w:val="both"/>
        <w:rPr>
          <w:color w:val="000000" w:themeColor="text1"/>
        </w:rPr>
      </w:pPr>
      <w:r>
        <w:rPr>
          <w:color w:val="000000" w:themeColor="text1"/>
        </w:rPr>
        <w:t xml:space="preserve">- </w:t>
      </w:r>
      <w:r w:rsidRPr="00EF2D95">
        <w:rPr>
          <w:color w:val="000000" w:themeColor="text1"/>
        </w:rPr>
        <w:t>Fırın ve unlu mamul ruhsatlı işyerlerine ait ekmek dağıtım araçlarıyla sadece market ve bakkallara ekmek servisi yapılabilmesine, ekmek dağıtım araçlarıyla sokak aralarında kesinlikle satış yapılmamasına,</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1.4­ Sokağa çıkma kısıtlamasındaki sürelere uymak için tüm işyerlerinin (istisna getirilenler hariç) çalışma saatlerinin hafta içi günlerde 07:00­18:00 saatleri </w:t>
      </w:r>
      <w:proofErr w:type="gramStart"/>
      <w:r w:rsidRPr="00EF2D95">
        <w:rPr>
          <w:color w:val="000000" w:themeColor="text1"/>
        </w:rPr>
        <w:t>arasında  olarak</w:t>
      </w:r>
      <w:proofErr w:type="gramEnd"/>
      <w:r w:rsidRPr="00EF2D95">
        <w:rPr>
          <w:color w:val="000000" w:themeColor="text1"/>
        </w:rPr>
        <w:t xml:space="preserve"> belirlenmesine, zincir marketlerin ise saat 10:00’da açılmasına, </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2­Hafta içi günlerde;  65 yaş ve üzeri vatandaşlarımızın 10:00­14:00,  18 yaş altı gençler ve çocuklarımızın ise 14:00­18:00 saatleri arasında sokağa çıkabilmelerine, bu saat aralıkları dışında sokağa çıkmalarının kısıtlanmasına,</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Hafta içi/hafta sonu ayrımı olmaksızın 65 yaş ve üzeri vatandaşlarımız ile 18 yaş altı gençler ve çocuklarımızın şehir içi toplu ulaşım araçlarını (</w:t>
      </w:r>
      <w:proofErr w:type="gramStart"/>
      <w:r w:rsidRPr="00EF2D95">
        <w:rPr>
          <w:color w:val="000000" w:themeColor="text1"/>
        </w:rPr>
        <w:t>metro</w:t>
      </w:r>
      <w:proofErr w:type="gramEnd"/>
      <w:r w:rsidRPr="00EF2D95">
        <w:rPr>
          <w:color w:val="000000" w:themeColor="text1"/>
        </w:rPr>
        <w:t xml:space="preserve">, </w:t>
      </w:r>
      <w:proofErr w:type="spellStart"/>
      <w:r w:rsidRPr="00EF2D95">
        <w:rPr>
          <w:color w:val="000000" w:themeColor="text1"/>
        </w:rPr>
        <w:t>metrobüs</w:t>
      </w:r>
      <w:proofErr w:type="spellEnd"/>
      <w:r w:rsidRPr="00EF2D95">
        <w:rPr>
          <w:color w:val="000000" w:themeColor="text1"/>
        </w:rPr>
        <w:t>, otobüs, minibüs, dolmuş vb.) kullanmalarına müsaade edilmemesine,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Milli Eğitim Bakanlığınca yüz yüze eğitimin devamına karar verilen sınıf seviyeleri ile destekleme ve yetiştirme kursları/takviye kurslarında eğitim gören 18 yaş altı gençlerimizin, durumlarını belgelendirmeleri şartıyla toplu ulaşım araçlarından istifade edebilmelerine,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3­Sokağa çıkma kısıtlaması uygulanan süre ve günlerde (hafta içi ve hafta sonunda) zorunlu haller dışında vatandaşlarımızın toplu ulaşım vasıtaları dışında şehirlerarası seyahatlerine izin verilmemesine,</w:t>
      </w:r>
    </w:p>
    <w:p w:rsidR="00541844" w:rsidRDefault="00541844" w:rsidP="00541844">
      <w:pPr>
        <w:pStyle w:val="ListeParagraf"/>
        <w:spacing w:before="0" w:beforeAutospacing="0" w:after="240" w:afterAutospacing="0"/>
        <w:ind w:firstLine="705"/>
        <w:jc w:val="both"/>
        <w:rPr>
          <w:color w:val="000000" w:themeColor="text1"/>
        </w:rPr>
      </w:pP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lastRenderedPageBreak/>
        <w:t xml:space="preserve">3.1­ Herhangi bir zorunlu hali bulunmayan kişilerin sokağa çıkma kısıtlaması uygulanan süre ve günlerdeki şehirlerarası seyahatleri ancak toplu ulaşım araçları (uçak, otobüs, tren, gemi vb.) kullanılmak suretiyle mümkün olacaktır. İşi ile ilgili </w:t>
      </w:r>
      <w:proofErr w:type="spellStart"/>
      <w:r w:rsidRPr="00EF2D95">
        <w:rPr>
          <w:color w:val="000000" w:themeColor="text1"/>
        </w:rPr>
        <w:t>illiyetini</w:t>
      </w:r>
      <w:proofErr w:type="spellEnd"/>
      <w:r w:rsidRPr="00EF2D95">
        <w:rPr>
          <w:color w:val="000000" w:themeColor="text1"/>
        </w:rPr>
        <w:t xml:space="preserve"> belgeleyen toplu ulaşım araçlarının görevlileri ile şehirlerarası seyahat edeceğini bilet, rezervasyon kodu vb. ile ibraz eden kişilerin sokağa çıkma kısıtlamasından muaf tutulmalarına,</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3.2­ Zorunlu Haller Sayılacak Durumlar;</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­Tedavi olduğu hastaneden taburcu olup asıl ikametine dönmek isteyen, doktor raporu ile sevk olan ve/veya daha önceden alınmış doktor randevusu/kontrolü olan,</w:t>
      </w:r>
    </w:p>
    <w:p w:rsidR="00541844" w:rsidRDefault="00541844" w:rsidP="00541844">
      <w:pPr>
        <w:pStyle w:val="ListeParagraf"/>
        <w:spacing w:before="0" w:beforeAutospacing="0" w:after="240" w:afterAutospacing="0"/>
        <w:ind w:firstLine="705"/>
        <w:jc w:val="both"/>
      </w:pPr>
      <w:r w:rsidRPr="00EF2D95">
        <w:rPr>
          <w:color w:val="000000" w:themeColor="text1"/>
        </w:rPr>
        <w:t>­Kendisi veya eşinin, vefat eden birinci derece yakınının ya da kardeşinin cenazesine katılmak için veya cenaze nakil işlemine refakat edecek olan (en fazla 8 kişi),</w:t>
      </w:r>
      <w:r w:rsidRPr="00EF2D95">
        <w:t xml:space="preserve"> </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­ÖSYM tarafından ilan edilen ve diğer merkezi sınavlara katılacaklar ve refakatçileri,</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­Askerlik hizmetini tamamlayarak yerleşim yerlerine dönmek isteyen,</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­Özel veya kamudan günlü sözleşmeye davet yazısı olan,</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­Ceza infaz kurumlarından salıverilen,</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Vatandaşlarımızın, yukarıda belirtilen durumların varlığı halinde toplu ulaşım araçlarıyla veya İçişleri Bakanlığına ait E­BAŞVURU ve ALO 199 sistemleri üzerinden ya da Kaymakamlıklara doğrudan başvuru yoluyla Seyahat İzin Kurullarından izin almak kaydıyla özel araçlarıyla seyahat edebilmelerine,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3.3­ Sokağa çıkma kısıtlaması uygulanan süre ve günlerdeki şehirlerarası seyahat kısıtlamasının etkinliğinin </w:t>
      </w:r>
      <w:proofErr w:type="gramStart"/>
      <w:r w:rsidRPr="00EF2D95">
        <w:rPr>
          <w:color w:val="000000" w:themeColor="text1"/>
        </w:rPr>
        <w:t>artırılması  amacıyla</w:t>
      </w:r>
      <w:proofErr w:type="gramEnd"/>
      <w:r w:rsidRPr="00EF2D95">
        <w:rPr>
          <w:color w:val="000000" w:themeColor="text1"/>
        </w:rPr>
        <w:t xml:space="preserve"> şehirlerin tüm giriş ve çıkışlarında (iller arası koordinasyon sağlanmak kaydıyla) kontrol noktaları oluşturularak, özel araçlarla seyahat edenlerin muafiyet kapsamında olup olmadıklarının muhakkak tetkik edilmesine ve geçerli bir mazereti/muafiyeti bulunmayan kişilerin şehirlerarası seyahatlerine izin verilmemesine,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4­16 Mayıs 2021 Pazar günü saat 24;00’e kadar </w:t>
      </w:r>
      <w:proofErr w:type="spellStart"/>
      <w:r w:rsidRPr="00EF2D95">
        <w:rPr>
          <w:color w:val="000000" w:themeColor="text1"/>
        </w:rPr>
        <w:t>yeme­içme</w:t>
      </w:r>
      <w:proofErr w:type="spellEnd"/>
      <w:r w:rsidRPr="00EF2D95">
        <w:rPr>
          <w:color w:val="000000" w:themeColor="text1"/>
        </w:rPr>
        <w:t xml:space="preserve"> yerleri (restoran, lokanta, kafeterya, pastane, tatlıcı gibi yerler) işyerlerinin iç veya dış alanlarında masada müşteri kabul edilmemesine,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Bu süre içerisinde </w:t>
      </w:r>
      <w:proofErr w:type="spellStart"/>
      <w:r w:rsidRPr="00EF2D95">
        <w:rPr>
          <w:color w:val="000000" w:themeColor="text1"/>
        </w:rPr>
        <w:t>yeme­içme</w:t>
      </w:r>
      <w:proofErr w:type="spellEnd"/>
      <w:r w:rsidRPr="00EF2D95">
        <w:rPr>
          <w:color w:val="000000" w:themeColor="text1"/>
        </w:rPr>
        <w:t xml:space="preserve"> yerlerinin hafta içi günlerde 07:00­19:00 saatleri arasında </w:t>
      </w:r>
      <w:proofErr w:type="spellStart"/>
      <w:r w:rsidRPr="00EF2D95">
        <w:rPr>
          <w:color w:val="000000" w:themeColor="text1"/>
        </w:rPr>
        <w:t>gel­al</w:t>
      </w:r>
      <w:proofErr w:type="spellEnd"/>
      <w:r w:rsidRPr="00EF2D95">
        <w:rPr>
          <w:color w:val="000000" w:themeColor="text1"/>
        </w:rPr>
        <w:t xml:space="preserve"> ve paket servis, saat </w:t>
      </w:r>
      <w:proofErr w:type="gramStart"/>
      <w:r w:rsidRPr="00EF2D95">
        <w:rPr>
          <w:color w:val="000000" w:themeColor="text1"/>
        </w:rPr>
        <w:t>19:00’dan</w:t>
      </w:r>
      <w:proofErr w:type="gramEnd"/>
      <w:r w:rsidRPr="00EF2D95">
        <w:rPr>
          <w:color w:val="000000" w:themeColor="text1"/>
        </w:rPr>
        <w:t xml:space="preserve"> sahur vaktine kadar sadece paket servis, Cumartesi ve Pazar günleri ise sabah 10:00’dan sahur vaktine kadar sadece paket servis şeklinde faaliyet gösterebilmelerine,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Aynı şekilde </w:t>
      </w:r>
      <w:proofErr w:type="gramStart"/>
      <w:r w:rsidRPr="00EF2D95">
        <w:rPr>
          <w:color w:val="000000" w:themeColor="text1"/>
        </w:rPr>
        <w:t>online</w:t>
      </w:r>
      <w:proofErr w:type="gramEnd"/>
      <w:r w:rsidRPr="00EF2D95">
        <w:rPr>
          <w:color w:val="000000" w:themeColor="text1"/>
        </w:rPr>
        <w:t xml:space="preserve"> yemek sipariş firmalarının hafta içi ve hafta sonlarında saat 10:00’dan sahur vaktine kadar evlere/adrese paket servis şeklinde satış yapabilmelerine,</w:t>
      </w:r>
    </w:p>
    <w:p w:rsidR="00541844" w:rsidRDefault="00541844" w:rsidP="00541844">
      <w:pPr>
        <w:pStyle w:val="ListeParagraf"/>
        <w:spacing w:before="0" w:beforeAutospacing="0" w:after="240" w:afterAutospacing="0"/>
        <w:ind w:firstLine="705"/>
        <w:jc w:val="both"/>
        <w:rPr>
          <w:color w:val="000000" w:themeColor="text1"/>
        </w:rPr>
      </w:pP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lastRenderedPageBreak/>
        <w:t>5­Aşağıda belirtilen işyerlerinin faaliyetlerine 17 Mayıs 2021 Pazartesi gününe kadar geçici olarak ara verilmesine,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­Halı saha,  yüzme havuzu,  spor salonu,  güzellik merkezi/salonları, hamam ve saunalar, lunaparklar ve tematik parkları, </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­Kahvehane, kıraathane, kafe, dernek </w:t>
      </w:r>
      <w:proofErr w:type="gramStart"/>
      <w:r w:rsidRPr="00EF2D95">
        <w:rPr>
          <w:color w:val="000000" w:themeColor="text1"/>
        </w:rPr>
        <w:t>lokali</w:t>
      </w:r>
      <w:proofErr w:type="gramEnd"/>
      <w:r w:rsidRPr="00EF2D95">
        <w:rPr>
          <w:color w:val="000000" w:themeColor="text1"/>
        </w:rPr>
        <w:t>, çay bahçesi gibi yerler,</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­İnternet kafe/salonu, elektronik oyun yerleri, bilardo salonu gibi yerler.</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Çay ocaklarının ise masa, sandalye/taburelerini kaldırmak ve sadece esnafa servis yapmak kaydıyla faaliyetlerine devam edebilmelerine,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6­17 Mayıs 2021 tarihine kadar sivil toplum kuruluşları, kamu kurumu niteliğindeki meslek kuruluşları ve bunların üst kuruluşları ile birlikler ve kooperatiflerin genel kurul </w:t>
      </w:r>
      <w:proofErr w:type="gramStart"/>
      <w:r w:rsidRPr="00EF2D95">
        <w:rPr>
          <w:color w:val="000000" w:themeColor="text1"/>
        </w:rPr>
        <w:t>dahil</w:t>
      </w:r>
      <w:proofErr w:type="gramEnd"/>
      <w:r w:rsidRPr="00EF2D95">
        <w:rPr>
          <w:color w:val="000000" w:themeColor="text1"/>
        </w:rPr>
        <w:t xml:space="preserve"> yapacakları geniş katılımlı her türlü etkinliklerine izin verilmemesine,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 xml:space="preserve">7­Evlendirme işlemlerinin gerçekleştirilmesine devam edilmekle birlikte nikah ve nikah merasimi şeklindeki </w:t>
      </w:r>
      <w:proofErr w:type="gramStart"/>
      <w:r w:rsidRPr="00EF2D95">
        <w:rPr>
          <w:color w:val="000000" w:themeColor="text1"/>
        </w:rPr>
        <w:t>düğünlerin  17</w:t>
      </w:r>
      <w:proofErr w:type="gramEnd"/>
      <w:r w:rsidRPr="00EF2D95">
        <w:rPr>
          <w:color w:val="000000" w:themeColor="text1"/>
        </w:rPr>
        <w:t xml:space="preserve"> Mayıs 2021 tarihinden itibaren yapılabilmesine, bu süreye kadar herhangi bir şekilde nişan, kına, tören, merasim, düğün yapılmasına müsaade edilmemesine,</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8­Şehir içi toplu ulaşım araçlarında;</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­Oturma kapasitesi % 50 ile sınırlandırılmasına,</w:t>
      </w:r>
    </w:p>
    <w:p w:rsidR="00541844"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­Minibüs/midibüsler ile koltuk kapasitelerinde herhangi bir seyreltme ve kaldırılma yapılmayan otobüsler gibi iç hacim bakımından fiziki mesafe kurallarının uygulanamayacağı şehir içi toplu ulaşım araçlarında ayakta yolcu alınmasına müsaade edilmemesine,</w:t>
      </w:r>
    </w:p>
    <w:p w:rsidR="00541844" w:rsidRPr="00BD515D" w:rsidRDefault="00541844" w:rsidP="00541844">
      <w:pPr>
        <w:pStyle w:val="ListeParagraf"/>
        <w:spacing w:before="0" w:beforeAutospacing="0" w:after="240" w:afterAutospacing="0"/>
        <w:ind w:firstLine="705"/>
        <w:jc w:val="both"/>
        <w:rPr>
          <w:color w:val="000000" w:themeColor="text1"/>
        </w:rPr>
      </w:pPr>
      <w:r w:rsidRPr="00EF2D95">
        <w:rPr>
          <w:color w:val="000000" w:themeColor="text1"/>
        </w:rPr>
        <w:t>­Bunların dışında kalan koltuk kapasiteleri seyreltilmiş/kaldırılmış otobüsler gibi ayakta yolcu taşıma ağırlıklı toplu ulaşım araçlarında; fiziki mesafe kural</w:t>
      </w:r>
      <w:r>
        <w:rPr>
          <w:color w:val="000000" w:themeColor="text1"/>
        </w:rPr>
        <w:t xml:space="preserve">larına aykırı olmayacak şekilde, </w:t>
      </w:r>
      <w:r w:rsidRPr="00BD515D">
        <w:t xml:space="preserve">daha önce alınan </w:t>
      </w:r>
      <w:r>
        <w:t>02.06.2020 tarih ve 2020/28</w:t>
      </w:r>
      <w:r w:rsidRPr="00BD515D">
        <w:t xml:space="preserve"> sayılı</w:t>
      </w:r>
      <w:r>
        <w:t xml:space="preserve"> İl Hıfzıssıhha Kurulu Kararının </w:t>
      </w:r>
      <w:proofErr w:type="spellStart"/>
      <w:r>
        <w:t>şehiriçi</w:t>
      </w:r>
      <w:proofErr w:type="spellEnd"/>
      <w:r>
        <w:t xml:space="preserve"> ulaşım araçları ile ilgili c bendinde belirtilen kurallara uyulmasına,</w:t>
      </w:r>
    </w:p>
    <w:p w:rsidR="00541844" w:rsidRDefault="00541844" w:rsidP="00541844">
      <w:pPr>
        <w:spacing w:before="100" w:beforeAutospacing="1" w:after="100" w:afterAutospacing="1" w:line="240" w:lineRule="auto"/>
        <w:ind w:firstLine="708"/>
        <w:jc w:val="both"/>
        <w:rPr>
          <w:color w:val="000000"/>
        </w:rPr>
      </w:pPr>
      <w:r w:rsidRPr="00EF2D95">
        <w:rPr>
          <w:rFonts w:ascii="Times New Roman" w:hAnsi="Times New Roman"/>
          <w:color w:val="000000" w:themeColor="text1"/>
          <w:sz w:val="24"/>
          <w:szCs w:val="24"/>
        </w:rPr>
        <w:t xml:space="preserve">9­Huzurevi,  yaşlı bakımevi,  </w:t>
      </w:r>
      <w:proofErr w:type="gramStart"/>
      <w:r w:rsidRPr="00EF2D95">
        <w:rPr>
          <w:rFonts w:ascii="Times New Roman" w:hAnsi="Times New Roman"/>
          <w:color w:val="000000" w:themeColor="text1"/>
          <w:sz w:val="24"/>
          <w:szCs w:val="24"/>
        </w:rPr>
        <w:t>rehabilitasyon</w:t>
      </w:r>
      <w:proofErr w:type="gramEnd"/>
      <w:r w:rsidRPr="00EF2D95">
        <w:rPr>
          <w:rFonts w:ascii="Times New Roman" w:hAnsi="Times New Roman"/>
          <w:color w:val="000000" w:themeColor="text1"/>
          <w:sz w:val="24"/>
          <w:szCs w:val="24"/>
        </w:rPr>
        <w:t xml:space="preserve"> merkezi,  çocuk evleri gibi sosyal koruma/bakım merkezlerine 17 Mayıs 2021 tarihine kadar ziyaretçi kabul edilmemesine,</w:t>
      </w:r>
    </w:p>
    <w:p w:rsidR="00541844" w:rsidRDefault="00541844" w:rsidP="00541844">
      <w:pPr>
        <w:spacing w:before="100" w:beforeAutospacing="1" w:after="100" w:afterAutospacing="1" w:line="240" w:lineRule="auto"/>
        <w:ind w:firstLine="708"/>
        <w:jc w:val="both"/>
        <w:rPr>
          <w:color w:val="000000"/>
        </w:rPr>
      </w:pPr>
      <w:r w:rsidRPr="00EF2D95">
        <w:rPr>
          <w:rFonts w:ascii="Times New Roman" w:hAnsi="Times New Roman"/>
          <w:color w:val="000000" w:themeColor="text1"/>
          <w:sz w:val="24"/>
          <w:szCs w:val="24"/>
        </w:rPr>
        <w:t xml:space="preserve">10­Turistik tesisler </w:t>
      </w:r>
      <w:proofErr w:type="gramStart"/>
      <w:r w:rsidRPr="00EF2D95">
        <w:rPr>
          <w:rFonts w:ascii="Times New Roman" w:hAnsi="Times New Roman"/>
          <w:color w:val="000000" w:themeColor="text1"/>
          <w:sz w:val="24"/>
          <w:szCs w:val="24"/>
        </w:rPr>
        <w:t>dahil</w:t>
      </w:r>
      <w:proofErr w:type="gramEnd"/>
      <w:r w:rsidRPr="00EF2D95">
        <w:rPr>
          <w:rFonts w:ascii="Times New Roman" w:hAnsi="Times New Roman"/>
          <w:color w:val="000000" w:themeColor="text1"/>
          <w:sz w:val="24"/>
          <w:szCs w:val="24"/>
        </w:rPr>
        <w:t xml:space="preserve"> tüm konaklama tesislerinin (otel, motel, apart otel, pansiyon vb.) içerisinde bulunan </w:t>
      </w:r>
      <w:proofErr w:type="spellStart"/>
      <w:r w:rsidRPr="00EF2D95">
        <w:rPr>
          <w:rFonts w:ascii="Times New Roman" w:hAnsi="Times New Roman"/>
          <w:color w:val="000000" w:themeColor="text1"/>
          <w:sz w:val="24"/>
          <w:szCs w:val="24"/>
        </w:rPr>
        <w:t>yeme­içme</w:t>
      </w:r>
      <w:proofErr w:type="spellEnd"/>
      <w:r w:rsidRPr="00EF2D95">
        <w:rPr>
          <w:rFonts w:ascii="Times New Roman" w:hAnsi="Times New Roman"/>
          <w:color w:val="000000" w:themeColor="text1"/>
          <w:sz w:val="24"/>
          <w:szCs w:val="24"/>
        </w:rPr>
        <w:t xml:space="preserve"> yerleri, sadece konaklamalı müşterilerle sınırlı olmak ve aynı masada en fazla 2 kişiye servis açılması kaydıyla hizmet verebilmelerine ve konaklama tesislerinde kesinlikle toplu iftar organizasyonlarının yapılmamasına,</w:t>
      </w:r>
    </w:p>
    <w:p w:rsidR="00541844" w:rsidRDefault="00541844" w:rsidP="00541844">
      <w:pPr>
        <w:spacing w:before="100" w:beforeAutospacing="1" w:after="100" w:afterAutospacing="1" w:line="240" w:lineRule="auto"/>
        <w:ind w:firstLine="708"/>
        <w:jc w:val="both"/>
        <w:rPr>
          <w:rFonts w:ascii="Times New Roman" w:hAnsi="Times New Roman"/>
          <w:color w:val="000000" w:themeColor="text1"/>
          <w:sz w:val="24"/>
          <w:szCs w:val="24"/>
        </w:rPr>
      </w:pPr>
      <w:proofErr w:type="gramStart"/>
      <w:r w:rsidRPr="00EF2D95">
        <w:rPr>
          <w:rFonts w:ascii="Times New Roman" w:hAnsi="Times New Roman"/>
          <w:color w:val="000000" w:themeColor="text1"/>
          <w:sz w:val="24"/>
          <w:szCs w:val="24"/>
        </w:rPr>
        <w:t>İçişleri Bakanlığı’nın 30.09.2020 tarih 16007 sayılı Genelgesi ve</w:t>
      </w:r>
      <w:r>
        <w:rPr>
          <w:rFonts w:ascii="Times New Roman" w:hAnsi="Times New Roman"/>
          <w:color w:val="000000" w:themeColor="text1"/>
          <w:sz w:val="24"/>
          <w:szCs w:val="24"/>
        </w:rPr>
        <w:t xml:space="preserve"> 30.09.2020 tarih ve 2020/63 sayılı</w:t>
      </w:r>
      <w:r w:rsidRPr="00EF2D95">
        <w:rPr>
          <w:rFonts w:ascii="Times New Roman" w:hAnsi="Times New Roman"/>
          <w:color w:val="000000" w:themeColor="text1"/>
          <w:sz w:val="24"/>
          <w:szCs w:val="24"/>
        </w:rPr>
        <w:t xml:space="preserve"> İl Hıfzıssıhha Kurulu Kararı,</w:t>
      </w:r>
      <w:r>
        <w:rPr>
          <w:rFonts w:ascii="Times New Roman" w:hAnsi="Times New Roman"/>
          <w:color w:val="000000" w:themeColor="text1"/>
          <w:sz w:val="24"/>
          <w:szCs w:val="24"/>
        </w:rPr>
        <w:t xml:space="preserve"> </w:t>
      </w:r>
      <w:r w:rsidRPr="00EF2D95">
        <w:rPr>
          <w:rFonts w:ascii="Times New Roman" w:hAnsi="Times New Roman"/>
          <w:color w:val="000000" w:themeColor="text1"/>
          <w:sz w:val="24"/>
          <w:szCs w:val="24"/>
        </w:rPr>
        <w:t>İçişleri Bakanlığı’nın 28.11.2020 tarih 19986 sayılı Genelgesi ve</w:t>
      </w:r>
      <w:r>
        <w:rPr>
          <w:rFonts w:ascii="Times New Roman" w:hAnsi="Times New Roman"/>
          <w:color w:val="000000" w:themeColor="text1"/>
          <w:sz w:val="24"/>
          <w:szCs w:val="24"/>
        </w:rPr>
        <w:t xml:space="preserve"> 22.12.2020 tarih ve 2020/80 sayılı</w:t>
      </w:r>
      <w:r w:rsidRPr="00EF2D95">
        <w:rPr>
          <w:rFonts w:ascii="Times New Roman" w:hAnsi="Times New Roman"/>
          <w:color w:val="000000" w:themeColor="text1"/>
          <w:sz w:val="24"/>
          <w:szCs w:val="24"/>
        </w:rPr>
        <w:t xml:space="preserve"> İl Hıfzıssıhha Kurulu Kararı doğrultusunda konaklama tesisleri denetimlerinin</w:t>
      </w:r>
      <w:r>
        <w:rPr>
          <w:rFonts w:ascii="Times New Roman" w:hAnsi="Times New Roman"/>
          <w:color w:val="000000" w:themeColor="text1"/>
          <w:sz w:val="24"/>
          <w:szCs w:val="24"/>
        </w:rPr>
        <w:t xml:space="preserve"> etkin şekilde sürdürülerek</w:t>
      </w:r>
      <w:r w:rsidRPr="00EF2D95">
        <w:rPr>
          <w:rFonts w:ascii="Times New Roman" w:hAnsi="Times New Roman"/>
          <w:color w:val="000000" w:themeColor="text1"/>
          <w:sz w:val="24"/>
          <w:szCs w:val="24"/>
        </w:rPr>
        <w:t>, sahte rezervasyon başta olmak üzere her türlü kötüye kullanımın önüne geçilmesine,</w:t>
      </w:r>
      <w:proofErr w:type="gramEnd"/>
    </w:p>
    <w:p w:rsidR="00541844" w:rsidRPr="00BD515D" w:rsidRDefault="00541844" w:rsidP="00541844">
      <w:pPr>
        <w:spacing w:before="100" w:beforeAutospacing="1" w:after="100" w:afterAutospacing="1" w:line="240" w:lineRule="auto"/>
        <w:ind w:firstLine="708"/>
        <w:jc w:val="both"/>
        <w:rPr>
          <w:color w:val="000000"/>
        </w:rPr>
      </w:pPr>
    </w:p>
    <w:p w:rsidR="00541844" w:rsidRPr="00EF2D95" w:rsidRDefault="00541844" w:rsidP="00541844">
      <w:pPr>
        <w:ind w:firstLine="426"/>
        <w:jc w:val="both"/>
        <w:rPr>
          <w:rFonts w:ascii="Times New Roman" w:hAnsi="Times New Roman"/>
          <w:color w:val="000000" w:themeColor="text1"/>
          <w:sz w:val="24"/>
          <w:szCs w:val="24"/>
        </w:rPr>
      </w:pPr>
      <w:r w:rsidRPr="00EF2D95">
        <w:rPr>
          <w:rFonts w:ascii="Times New Roman" w:hAnsi="Times New Roman"/>
          <w:color w:val="000000" w:themeColor="text1"/>
          <w:sz w:val="24"/>
          <w:szCs w:val="24"/>
        </w:rPr>
        <w:lastRenderedPageBreak/>
        <w:t>11­Çeşitli işyerleri tarafından açılış nedeniyle veya belirli gün ya da saatlere özgü yapılan indirim uygulamaları kontrolsüz şekilde kalabalıkların oluşmasına neden olabilmektedir. Bu sebeple işyerleri tarafından açılış nedeniyle veya belirli gün ya da saatlere özgü genel indirim uygulamalarının yerine yoğunluğun önüne geçilebilmesi için en az bir hafta sürecek şekilde uzun periyodlarla indirim uygulamaları yapılmasının sağlanmasına,</w:t>
      </w:r>
    </w:p>
    <w:p w:rsidR="00541844" w:rsidRPr="00B14B79" w:rsidRDefault="00541844" w:rsidP="00541844">
      <w:pPr>
        <w:ind w:firstLine="426"/>
        <w:jc w:val="both"/>
        <w:rPr>
          <w:rFonts w:ascii="Times New Roman" w:hAnsi="Times New Roman"/>
          <w:color w:val="000000" w:themeColor="text1"/>
          <w:sz w:val="24"/>
          <w:szCs w:val="24"/>
        </w:rPr>
      </w:pPr>
      <w:proofErr w:type="gramStart"/>
      <w:r w:rsidRPr="00EF2D95">
        <w:rPr>
          <w:rFonts w:ascii="Times New Roman" w:hAnsi="Times New Roman"/>
          <w:color w:val="000000" w:themeColor="text1"/>
          <w:sz w:val="24"/>
          <w:szCs w:val="24"/>
        </w:rPr>
        <w:t>12­Cumhurbaşkanlığının  2021</w:t>
      </w:r>
      <w:proofErr w:type="gramEnd"/>
      <w:r w:rsidRPr="00EF2D95">
        <w:rPr>
          <w:rFonts w:ascii="Times New Roman" w:hAnsi="Times New Roman"/>
          <w:color w:val="000000" w:themeColor="text1"/>
          <w:sz w:val="24"/>
          <w:szCs w:val="24"/>
        </w:rPr>
        <w:t xml:space="preserve">/8 sayılı Genelgesi doğrultusunda kamu kurum ve kuruluşlarında uzaktan ve/veya dönüşümlü çalışma gibi esnek çalışma yöntemlerinden azami düzeyde istifade edilerek, idari izin kapsamındaki personele (hamile çalışanlar, süt izni kullananlar, 10 yaş ve altında çocuğu olan kadın çalışanlar, engelli çalışanlar, 60 yaş üzerindeki personel, kronik rahatsızlığı bulunanlar) kolaylık gösterilmesine ve kamuda mesai başlangıç ve bitiş saatlerinin </w:t>
      </w:r>
      <w:r>
        <w:rPr>
          <w:rFonts w:ascii="Times New Roman" w:hAnsi="Times New Roman"/>
          <w:color w:val="000000" w:themeColor="text1"/>
          <w:sz w:val="24"/>
          <w:szCs w:val="24"/>
        </w:rPr>
        <w:t xml:space="preserve"> </w:t>
      </w:r>
      <w:r w:rsidRPr="00B14B79">
        <w:rPr>
          <w:rFonts w:ascii="Times New Roman" w:hAnsi="Times New Roman"/>
          <w:sz w:val="24"/>
          <w:szCs w:val="24"/>
        </w:rPr>
        <w:t>İl Sağlık Müdürlüğü</w:t>
      </w:r>
      <w:r>
        <w:rPr>
          <w:rFonts w:ascii="Times New Roman" w:hAnsi="Times New Roman"/>
          <w:sz w:val="24"/>
          <w:szCs w:val="24"/>
        </w:rPr>
        <w:t xml:space="preserve"> ve bağlı tüm tesislerinde</w:t>
      </w:r>
      <w:r w:rsidRPr="00B14B79">
        <w:rPr>
          <w:rFonts w:ascii="Times New Roman" w:hAnsi="Times New Roman"/>
          <w:sz w:val="24"/>
          <w:szCs w:val="24"/>
        </w:rPr>
        <w:t>, İl Emniyet Müdürlüğü, İl Jandarma Komutanlığı, İl Afet ve Acil Durum Müdürlüğü ve 112 Acil Çağrı Merkezi Müdürlüğü</w:t>
      </w:r>
      <w:r>
        <w:rPr>
          <w:rFonts w:ascii="Times New Roman" w:hAnsi="Times New Roman"/>
          <w:sz w:val="24"/>
          <w:szCs w:val="24"/>
        </w:rPr>
        <w:t xml:space="preserve"> dışında</w:t>
      </w:r>
      <w:r w:rsidRPr="00B14B79">
        <w:rPr>
          <w:rFonts w:ascii="Times New Roman" w:hAnsi="Times New Roman"/>
          <w:color w:val="000000" w:themeColor="text1"/>
          <w:sz w:val="24"/>
          <w:szCs w:val="24"/>
        </w:rPr>
        <w:t xml:space="preserve"> 10.00­16.00 olarak uygulanmasına,</w:t>
      </w:r>
    </w:p>
    <w:p w:rsidR="00541844" w:rsidRPr="00EF2D95" w:rsidRDefault="00541844" w:rsidP="00541844">
      <w:pPr>
        <w:ind w:firstLine="567"/>
        <w:jc w:val="both"/>
        <w:rPr>
          <w:rFonts w:ascii="Times New Roman" w:hAnsi="Times New Roman"/>
          <w:color w:val="000000" w:themeColor="text1"/>
          <w:sz w:val="24"/>
          <w:szCs w:val="24"/>
        </w:rPr>
      </w:pPr>
      <w:r w:rsidRPr="00EF2D95">
        <w:rPr>
          <w:rFonts w:ascii="Times New Roman" w:hAnsi="Times New Roman"/>
          <w:color w:val="000000" w:themeColor="text1"/>
          <w:sz w:val="24"/>
          <w:szCs w:val="24"/>
        </w:rPr>
        <w:t xml:space="preserve">Çalışma koşulları, şartları ve </w:t>
      </w:r>
      <w:proofErr w:type="gramStart"/>
      <w:r w:rsidRPr="00EF2D95">
        <w:rPr>
          <w:rFonts w:ascii="Times New Roman" w:hAnsi="Times New Roman"/>
          <w:color w:val="000000" w:themeColor="text1"/>
          <w:sz w:val="24"/>
          <w:szCs w:val="24"/>
        </w:rPr>
        <w:t>imkanları</w:t>
      </w:r>
      <w:proofErr w:type="gramEnd"/>
      <w:r w:rsidRPr="00EF2D95">
        <w:rPr>
          <w:rFonts w:ascii="Times New Roman" w:hAnsi="Times New Roman"/>
          <w:color w:val="000000" w:themeColor="text1"/>
          <w:sz w:val="24"/>
          <w:szCs w:val="24"/>
        </w:rPr>
        <w:t xml:space="preserve"> uygun olan özel sektör firmalarında da esnek çalışma yöntemlerine geçilmesinin teşvik edilmesine,</w:t>
      </w:r>
    </w:p>
    <w:p w:rsidR="00541844" w:rsidRPr="00EF2D95" w:rsidRDefault="00541844" w:rsidP="00541844">
      <w:pPr>
        <w:jc w:val="both"/>
        <w:rPr>
          <w:rFonts w:ascii="Times New Roman" w:hAnsi="Times New Roman"/>
          <w:color w:val="000000" w:themeColor="text1"/>
          <w:sz w:val="24"/>
          <w:szCs w:val="24"/>
        </w:rPr>
      </w:pPr>
      <w:r w:rsidRPr="00EF2D95">
        <w:rPr>
          <w:rFonts w:ascii="Times New Roman" w:hAnsi="Times New Roman"/>
          <w:color w:val="000000" w:themeColor="text1"/>
          <w:sz w:val="24"/>
          <w:szCs w:val="24"/>
        </w:rPr>
        <w:t xml:space="preserve">        13­İçişleri Bakanlığı’nın 02.03.2021 tarih 3601 sayılı </w:t>
      </w:r>
      <w:proofErr w:type="gramStart"/>
      <w:r w:rsidRPr="00EF2D95">
        <w:rPr>
          <w:rFonts w:ascii="Times New Roman" w:hAnsi="Times New Roman"/>
          <w:color w:val="000000" w:themeColor="text1"/>
          <w:sz w:val="24"/>
          <w:szCs w:val="24"/>
        </w:rPr>
        <w:t>Genelgesi  ile</w:t>
      </w:r>
      <w:proofErr w:type="gramEnd"/>
      <w:r w:rsidRPr="00EF2D95">
        <w:rPr>
          <w:rFonts w:ascii="Times New Roman" w:hAnsi="Times New Roman"/>
          <w:color w:val="000000" w:themeColor="text1"/>
          <w:sz w:val="24"/>
          <w:szCs w:val="24"/>
        </w:rPr>
        <w:t xml:space="preserve"> tüm kara, deniz ve hava sınır kapılarımızdan 15 Nisan 2021 tarihine kadar ülkemize giriş yapmak isteyen kişilerden son 72 saat içerisinde yapılmış negatif SARS­CoV­2 PCR testi sonucu ibrazı zorunluluğuna 31 Mayıs 2021 tarihine kadar devam edilmesine,</w:t>
      </w:r>
    </w:p>
    <w:p w:rsidR="00541844" w:rsidRDefault="00541844" w:rsidP="00541844">
      <w:pPr>
        <w:ind w:firstLine="567"/>
        <w:jc w:val="both"/>
        <w:rPr>
          <w:rFonts w:ascii="Times New Roman" w:hAnsi="Times New Roman"/>
          <w:color w:val="000000" w:themeColor="text1"/>
          <w:sz w:val="24"/>
          <w:szCs w:val="24"/>
        </w:rPr>
      </w:pPr>
      <w:r w:rsidRPr="00EF2D95">
        <w:rPr>
          <w:rFonts w:ascii="Times New Roman" w:hAnsi="Times New Roman"/>
          <w:color w:val="000000" w:themeColor="text1"/>
          <w:sz w:val="24"/>
          <w:szCs w:val="24"/>
        </w:rPr>
        <w:t>Negatif SARS­CoV­2 PCR testi sonucu ibraz edemeyen kişilere uygulanacak karantina koşullarına ilişkin iş ve işlemlerin daha önceden yayımlanmış olan İçişleri Bakanlığı Genelgeleri ve İl Hıfzıssıhha Kurulu Kararla</w:t>
      </w:r>
      <w:r>
        <w:rPr>
          <w:rFonts w:ascii="Times New Roman" w:hAnsi="Times New Roman"/>
          <w:color w:val="000000" w:themeColor="text1"/>
          <w:sz w:val="24"/>
          <w:szCs w:val="24"/>
        </w:rPr>
        <w:t>rına göre yerine getirilmesine,</w:t>
      </w:r>
    </w:p>
    <w:p w:rsidR="00541844" w:rsidRDefault="00541844" w:rsidP="00541844">
      <w:pPr>
        <w:pStyle w:val="ListeParagraf"/>
        <w:spacing w:before="0" w:beforeAutospacing="0" w:after="240" w:afterAutospacing="0"/>
        <w:ind w:firstLine="705"/>
        <w:jc w:val="both"/>
      </w:pPr>
      <w:proofErr w:type="gramStart"/>
      <w:r>
        <w:t xml:space="preserve">Kaymakamlıklar ve ilgili Kurum-Kuruluşlarca yukarıda belirtilen esaslar doğrultusunda gerekli kararların ivedilikle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roofErr w:type="gramEnd"/>
    </w:p>
    <w:p w:rsidR="00541844" w:rsidRDefault="00541844" w:rsidP="00541844">
      <w:pPr>
        <w:ind w:firstLine="567"/>
        <w:jc w:val="both"/>
        <w:rPr>
          <w:rFonts w:ascii="Times New Roman" w:hAnsi="Times New Roman"/>
          <w:color w:val="000000" w:themeColor="text1"/>
          <w:sz w:val="24"/>
          <w:szCs w:val="24"/>
        </w:rPr>
      </w:pPr>
      <w:r>
        <w:rPr>
          <w:rFonts w:ascii="Times New Roman" w:hAnsi="Times New Roman"/>
          <w:color w:val="000000" w:themeColor="text1"/>
          <w:sz w:val="24"/>
          <w:szCs w:val="24"/>
        </w:rPr>
        <w:t>Oy birliğiyle karar verilmiştir.</w:t>
      </w:r>
    </w:p>
    <w:p w:rsidR="00541844" w:rsidRPr="0052103D" w:rsidRDefault="00541844" w:rsidP="00541844">
      <w:pPr>
        <w:jc w:val="both"/>
        <w:rPr>
          <w:rFonts w:ascii="Times New Roman" w:hAnsi="Times New Roman"/>
          <w:color w:val="000000" w:themeColor="text1"/>
          <w:sz w:val="24"/>
          <w:szCs w:val="24"/>
        </w:rPr>
      </w:pPr>
    </w:p>
    <w:p w:rsidR="00541844" w:rsidRPr="0052103D" w:rsidRDefault="00541844" w:rsidP="00541844">
      <w:pPr>
        <w:spacing w:before="240"/>
        <w:jc w:val="both"/>
        <w:rPr>
          <w:rFonts w:ascii="Times New Roman" w:hAnsi="Times New Roman"/>
          <w:color w:val="000000" w:themeColor="text1"/>
          <w:sz w:val="24"/>
          <w:szCs w:val="24"/>
          <w:u w:val="single"/>
        </w:rPr>
      </w:pPr>
      <w:r w:rsidRPr="0052103D">
        <w:rPr>
          <w:rFonts w:ascii="Times New Roman" w:hAnsi="Times New Roman"/>
          <w:color w:val="000000" w:themeColor="text1"/>
          <w:sz w:val="24"/>
          <w:szCs w:val="24"/>
        </w:rPr>
        <w:tab/>
      </w:r>
      <w:r w:rsidRPr="0052103D">
        <w:rPr>
          <w:rFonts w:ascii="Times New Roman" w:hAnsi="Times New Roman"/>
          <w:color w:val="000000" w:themeColor="text1"/>
          <w:sz w:val="24"/>
          <w:szCs w:val="24"/>
          <w:u w:val="single"/>
        </w:rPr>
        <w:t>EK: Sokağa Çıkma Kısıtlamasından Muaf Yerler ve Kişiler Listesi</w:t>
      </w:r>
    </w:p>
    <w:p w:rsidR="00541844" w:rsidRPr="0052103D" w:rsidRDefault="00541844" w:rsidP="00541844">
      <w:pPr>
        <w:pStyle w:val="ListeParagraf"/>
        <w:spacing w:before="240" w:beforeAutospacing="0" w:after="240" w:afterAutospacing="0"/>
        <w:ind w:firstLine="705"/>
        <w:jc w:val="both"/>
      </w:pPr>
      <w:r w:rsidRPr="0052103D">
        <w:t>Sokağa çıkma kısıtlamalarının uygulanacağı günlerde istisna kapsamında olduğunu belgelemek ve muafiyet nedeni/</w:t>
      </w:r>
      <w:proofErr w:type="gramStart"/>
      <w:r w:rsidRPr="0052103D">
        <w:t>güzergahı</w:t>
      </w:r>
      <w:proofErr w:type="gramEnd"/>
      <w:r w:rsidRPr="0052103D">
        <w:t xml:space="preserve"> ile sınırlı olmak kaydıyla;</w:t>
      </w:r>
    </w:p>
    <w:p w:rsidR="00541844" w:rsidRPr="0052103D" w:rsidRDefault="00541844" w:rsidP="00541844">
      <w:pPr>
        <w:widowControl w:val="0"/>
        <w:numPr>
          <w:ilvl w:val="0"/>
          <w:numId w:val="1"/>
        </w:numPr>
        <w:tabs>
          <w:tab w:val="left" w:pos="444"/>
        </w:tabs>
        <w:autoSpaceDE w:val="0"/>
        <w:autoSpaceDN w:val="0"/>
        <w:spacing w:before="240" w:after="0" w:line="270" w:lineRule="exact"/>
        <w:jc w:val="both"/>
        <w:rPr>
          <w:rFonts w:ascii="Times New Roman" w:hAnsi="Times New Roman"/>
          <w:sz w:val="24"/>
          <w:szCs w:val="24"/>
        </w:rPr>
      </w:pPr>
      <w:r w:rsidRPr="0052103D">
        <w:rPr>
          <w:rFonts w:ascii="Times New Roman" w:hAnsi="Times New Roman"/>
          <w:sz w:val="24"/>
          <w:szCs w:val="24"/>
        </w:rPr>
        <w:t>TBMM üyeleri ve</w:t>
      </w:r>
      <w:r w:rsidRPr="0052103D">
        <w:rPr>
          <w:rFonts w:ascii="Times New Roman" w:hAnsi="Times New Roman"/>
          <w:spacing w:val="-4"/>
          <w:sz w:val="24"/>
          <w:szCs w:val="24"/>
        </w:rPr>
        <w:t xml:space="preserve"> </w:t>
      </w:r>
      <w:r w:rsidRPr="0052103D">
        <w:rPr>
          <w:rFonts w:ascii="Times New Roman" w:hAnsi="Times New Roman"/>
          <w:sz w:val="24"/>
          <w:szCs w:val="24"/>
        </w:rPr>
        <w:t>çalışanları,</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Kamu düzeni ve güvenliğinin sağlanmasında görevli olanlar (özel güvenlik görevlileri</w:t>
      </w:r>
      <w:r w:rsidRPr="0052103D">
        <w:rPr>
          <w:rFonts w:ascii="Times New Roman" w:hAnsi="Times New Roman"/>
          <w:spacing w:val="-12"/>
          <w:sz w:val="24"/>
          <w:szCs w:val="24"/>
        </w:rPr>
        <w:t xml:space="preserve"> </w:t>
      </w:r>
      <w:r w:rsidRPr="0052103D">
        <w:rPr>
          <w:rFonts w:ascii="Times New Roman" w:hAnsi="Times New Roman"/>
          <w:sz w:val="24"/>
          <w:szCs w:val="24"/>
        </w:rPr>
        <w:t>dâhil),</w:t>
      </w:r>
    </w:p>
    <w:p w:rsidR="00541844"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 xml:space="preserve">Zorunlu kamu hizmetlerinin sürdürülmesi için gerekli kamu kurum ve kuruluşları ile işletmeler (Havalimanları, limanlar, sınır kapıları, gümrükler, karayolları, huzurevleri, yaşlı bakım evleri, </w:t>
      </w:r>
      <w:proofErr w:type="gramStart"/>
      <w:r w:rsidRPr="0052103D">
        <w:rPr>
          <w:rFonts w:ascii="Times New Roman" w:hAnsi="Times New Roman"/>
          <w:sz w:val="24"/>
          <w:szCs w:val="24"/>
        </w:rPr>
        <w:t>rehabilitasyon</w:t>
      </w:r>
      <w:proofErr w:type="gramEnd"/>
      <w:r w:rsidRPr="0052103D">
        <w:rPr>
          <w:rFonts w:ascii="Times New Roman" w:hAnsi="Times New Roman"/>
          <w:sz w:val="24"/>
          <w:szCs w:val="24"/>
        </w:rPr>
        <w:t xml:space="preserve"> merkezleri, PTT vb.), buralarda çalışanlar ile ibadethanelerdeki din</w:t>
      </w:r>
      <w:r w:rsidRPr="0052103D">
        <w:rPr>
          <w:rFonts w:ascii="Times New Roman" w:hAnsi="Times New Roman"/>
          <w:spacing w:val="-12"/>
          <w:sz w:val="24"/>
          <w:szCs w:val="24"/>
        </w:rPr>
        <w:t xml:space="preserve"> </w:t>
      </w:r>
      <w:r w:rsidRPr="0052103D">
        <w:rPr>
          <w:rFonts w:ascii="Times New Roman" w:hAnsi="Times New Roman"/>
          <w:sz w:val="24"/>
          <w:szCs w:val="24"/>
        </w:rPr>
        <w:t>görevlileri,</w:t>
      </w:r>
    </w:p>
    <w:p w:rsidR="00541844" w:rsidRPr="0052103D" w:rsidRDefault="00541844" w:rsidP="00541844">
      <w:pPr>
        <w:widowControl w:val="0"/>
        <w:tabs>
          <w:tab w:val="left" w:pos="444"/>
        </w:tabs>
        <w:autoSpaceDE w:val="0"/>
        <w:autoSpaceDN w:val="0"/>
        <w:spacing w:before="240" w:after="0" w:line="240" w:lineRule="auto"/>
        <w:rPr>
          <w:rFonts w:ascii="Times New Roman" w:hAnsi="Times New Roman"/>
          <w:sz w:val="24"/>
          <w:szCs w:val="24"/>
        </w:rPr>
      </w:pP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Acil Çağrı Merkezleri, Vefa Sosyal Destek Birimleri, İl/İlçe Salgın Denetim Merkezleri, Göç İdaresi, Kızılay, AFAD ve afet kapsamındaki faaliyetlerde görevli olanlar ve gönüllü olarak görev verilenler,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Kamu ve özel sağlık kurum ve kuruluşları, eczaneler, veteriner klinikleri ve hayvan hastaneleri ile buralarda çalışanlar, hekimler ve veteriner</w:t>
      </w:r>
      <w:r w:rsidRPr="0052103D">
        <w:rPr>
          <w:rFonts w:ascii="Times New Roman" w:hAnsi="Times New Roman"/>
          <w:spacing w:val="-4"/>
          <w:sz w:val="24"/>
          <w:szCs w:val="24"/>
        </w:rPr>
        <w:t xml:space="preserve"> </w:t>
      </w:r>
      <w:r w:rsidRPr="0052103D">
        <w:rPr>
          <w:rFonts w:ascii="Times New Roman" w:hAnsi="Times New Roman"/>
          <w:sz w:val="24"/>
          <w:szCs w:val="24"/>
        </w:rPr>
        <w:t>hekimler,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Zorunlu sağlık randevusu olanlar (Kızılay'a yapılacak kan ve plazma bağışları</w:t>
      </w:r>
      <w:r w:rsidRPr="0052103D">
        <w:rPr>
          <w:rFonts w:ascii="Times New Roman" w:hAnsi="Times New Roman"/>
          <w:spacing w:val="-2"/>
          <w:sz w:val="24"/>
          <w:szCs w:val="24"/>
        </w:rPr>
        <w:t xml:space="preserve"> </w:t>
      </w:r>
      <w:proofErr w:type="gramStart"/>
      <w:r w:rsidRPr="0052103D">
        <w:rPr>
          <w:rFonts w:ascii="Times New Roman" w:hAnsi="Times New Roman"/>
          <w:sz w:val="24"/>
          <w:szCs w:val="24"/>
        </w:rPr>
        <w:t>dahil</w:t>
      </w:r>
      <w:proofErr w:type="gramEnd"/>
      <w:r w:rsidRPr="0052103D">
        <w:rPr>
          <w:rFonts w:ascii="Times New Roman" w:hAnsi="Times New Roman"/>
          <w:sz w:val="24"/>
          <w:szCs w:val="24"/>
        </w:rPr>
        <w:t>),</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İlaç, tıbbi cihaz, tıbbi maske ve dezenfektan üretimi, nakliyesi ve satışına ilişkin faaliyet yürüten iş yerleri ile buralarda</w:t>
      </w:r>
      <w:r w:rsidRPr="0052103D">
        <w:rPr>
          <w:rFonts w:ascii="Times New Roman" w:hAnsi="Times New Roman"/>
          <w:spacing w:val="-1"/>
          <w:sz w:val="24"/>
          <w:szCs w:val="24"/>
        </w:rPr>
        <w:t xml:space="preserve"> </w:t>
      </w:r>
      <w:r w:rsidRPr="0052103D">
        <w:rPr>
          <w:rFonts w:ascii="Times New Roman" w:hAnsi="Times New Roman"/>
          <w:sz w:val="24"/>
          <w:szCs w:val="24"/>
        </w:rPr>
        <w:t>çalışanlar,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Üretim ve imalat tesisleri ile inşaat faaliyetleri ve bu yerlerde</w:t>
      </w:r>
      <w:r w:rsidRPr="0052103D">
        <w:rPr>
          <w:rFonts w:ascii="Times New Roman" w:hAnsi="Times New Roman"/>
          <w:spacing w:val="-3"/>
          <w:sz w:val="24"/>
          <w:szCs w:val="24"/>
        </w:rPr>
        <w:t xml:space="preserve"> </w:t>
      </w:r>
      <w:r w:rsidRPr="0052103D">
        <w:rPr>
          <w:rFonts w:ascii="Times New Roman" w:hAnsi="Times New Roman"/>
          <w:sz w:val="24"/>
          <w:szCs w:val="24"/>
        </w:rPr>
        <w:t>çalışanlar,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Bitkisel ve hayvansal ürünlerin üretimi, sulanması, işlenmesi, ilaçlanması, hasadı, pazarlanması ve nakliyesinde çalışanlar,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Yurt içi ve dışı taşımacılık (ihracat/ithalat/transit geçişler dâhil) ve lojistiğini yapan firmalar ve bunların</w:t>
      </w:r>
      <w:r w:rsidRPr="0052103D">
        <w:rPr>
          <w:rFonts w:ascii="Times New Roman" w:hAnsi="Times New Roman"/>
          <w:spacing w:val="-1"/>
          <w:sz w:val="24"/>
          <w:szCs w:val="24"/>
        </w:rPr>
        <w:t xml:space="preserve"> </w:t>
      </w:r>
      <w:r w:rsidRPr="0052103D">
        <w:rPr>
          <w:rFonts w:ascii="Times New Roman" w:hAnsi="Times New Roman"/>
          <w:sz w:val="24"/>
          <w:szCs w:val="24"/>
        </w:rPr>
        <w:t>çalışanları,</w:t>
      </w:r>
    </w:p>
    <w:p w:rsidR="00541844" w:rsidRPr="0052103D" w:rsidRDefault="00541844" w:rsidP="00541844">
      <w:pPr>
        <w:widowControl w:val="0"/>
        <w:tabs>
          <w:tab w:val="left" w:pos="444"/>
        </w:tabs>
        <w:autoSpaceDE w:val="0"/>
        <w:autoSpaceDN w:val="0"/>
        <w:spacing w:before="240" w:after="0" w:line="240" w:lineRule="auto"/>
        <w:ind w:left="195"/>
        <w:rPr>
          <w:rFonts w:ascii="Times New Roman" w:hAnsi="Times New Roman"/>
          <w:sz w:val="24"/>
          <w:szCs w:val="24"/>
        </w:rPr>
      </w:pP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 xml:space="preserve">Ürün ve/veya malzemelerin nakliyesinde </w:t>
      </w:r>
      <w:r w:rsidRPr="0052103D">
        <w:rPr>
          <w:rFonts w:ascii="Times New Roman" w:hAnsi="Times New Roman"/>
          <w:spacing w:val="-3"/>
          <w:sz w:val="24"/>
          <w:szCs w:val="24"/>
        </w:rPr>
        <w:t xml:space="preserve">ya </w:t>
      </w:r>
      <w:r w:rsidRPr="0052103D">
        <w:rPr>
          <w:rFonts w:ascii="Times New Roman" w:hAnsi="Times New Roman"/>
          <w:sz w:val="24"/>
          <w:szCs w:val="24"/>
        </w:rPr>
        <w:t xml:space="preserve">da lojistiğinde (kargo </w:t>
      </w:r>
      <w:proofErr w:type="gramStart"/>
      <w:r w:rsidRPr="0052103D">
        <w:rPr>
          <w:rFonts w:ascii="Times New Roman" w:hAnsi="Times New Roman"/>
          <w:sz w:val="24"/>
          <w:szCs w:val="24"/>
        </w:rPr>
        <w:t>dahil</w:t>
      </w:r>
      <w:proofErr w:type="gramEnd"/>
      <w:r w:rsidRPr="0052103D">
        <w:rPr>
          <w:rFonts w:ascii="Times New Roman" w:hAnsi="Times New Roman"/>
          <w:sz w:val="24"/>
          <w:szCs w:val="24"/>
        </w:rPr>
        <w:t>), yurt içi ve yurt dışı taşımacılık, depolama ve ilgili faaliyetler kapsamında görevli</w:t>
      </w:r>
      <w:r w:rsidRPr="0052103D">
        <w:rPr>
          <w:rFonts w:ascii="Times New Roman" w:hAnsi="Times New Roman"/>
          <w:spacing w:val="-3"/>
          <w:sz w:val="24"/>
          <w:szCs w:val="24"/>
        </w:rPr>
        <w:t xml:space="preserve"> </w:t>
      </w:r>
      <w:r w:rsidRPr="0052103D">
        <w:rPr>
          <w:rFonts w:ascii="Times New Roman" w:hAnsi="Times New Roman"/>
          <w:sz w:val="24"/>
          <w:szCs w:val="24"/>
        </w:rPr>
        <w:t>olanlar,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Oteller ve konaklama yerleri ile buralarda</w:t>
      </w:r>
      <w:r w:rsidRPr="0052103D">
        <w:rPr>
          <w:rFonts w:ascii="Times New Roman" w:hAnsi="Times New Roman"/>
          <w:spacing w:val="-1"/>
          <w:sz w:val="24"/>
          <w:szCs w:val="24"/>
        </w:rPr>
        <w:t xml:space="preserve"> </w:t>
      </w:r>
      <w:r w:rsidRPr="0052103D">
        <w:rPr>
          <w:rFonts w:ascii="Times New Roman" w:hAnsi="Times New Roman"/>
          <w:sz w:val="24"/>
          <w:szCs w:val="24"/>
        </w:rPr>
        <w:t>çalışanlar,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Hayvan barınakları, hayvan çiftlikleri ve hayvan bakım merkezleri ile bu yerlerin görevlileri ve gönüllü çalışanları, 30.04.2020 tarih ve 7486 sayılı Genelgeyle oluşturulan Hayvan Besleme</w:t>
      </w:r>
      <w:r w:rsidRPr="0052103D">
        <w:rPr>
          <w:rFonts w:ascii="Times New Roman" w:hAnsi="Times New Roman"/>
          <w:spacing w:val="-27"/>
          <w:sz w:val="24"/>
          <w:szCs w:val="24"/>
        </w:rPr>
        <w:t xml:space="preserve"> </w:t>
      </w:r>
      <w:r w:rsidRPr="0052103D">
        <w:rPr>
          <w:rFonts w:ascii="Times New Roman" w:hAnsi="Times New Roman"/>
          <w:sz w:val="24"/>
          <w:szCs w:val="24"/>
        </w:rPr>
        <w:t>Grubu üyeleri ile sokak hayvanlarını besleyecek</w:t>
      </w:r>
      <w:r w:rsidRPr="0052103D">
        <w:rPr>
          <w:rFonts w:ascii="Times New Roman" w:hAnsi="Times New Roman"/>
          <w:spacing w:val="-2"/>
          <w:sz w:val="24"/>
          <w:szCs w:val="24"/>
        </w:rPr>
        <w:t xml:space="preserve"> </w:t>
      </w:r>
      <w:r w:rsidRPr="0052103D">
        <w:rPr>
          <w:rFonts w:ascii="Times New Roman" w:hAnsi="Times New Roman"/>
          <w:sz w:val="24"/>
          <w:szCs w:val="24"/>
        </w:rPr>
        <w:t>olanlar,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İkametinin önü ile sınırlı olmak kaydıyla evcil hayvanlarının zorunlu ihtiyacını karşılamak üzere dışarı</w:t>
      </w:r>
      <w:r w:rsidRPr="0052103D">
        <w:rPr>
          <w:rFonts w:ascii="Times New Roman" w:hAnsi="Times New Roman"/>
          <w:spacing w:val="-1"/>
          <w:sz w:val="24"/>
          <w:szCs w:val="24"/>
        </w:rPr>
        <w:t xml:space="preserve"> </w:t>
      </w:r>
      <w:r w:rsidRPr="0052103D">
        <w:rPr>
          <w:rFonts w:ascii="Times New Roman" w:hAnsi="Times New Roman"/>
          <w:sz w:val="24"/>
          <w:szCs w:val="24"/>
        </w:rPr>
        <w:t>çıkanlar,</w:t>
      </w:r>
    </w:p>
    <w:p w:rsidR="00541844" w:rsidRPr="0052103D" w:rsidRDefault="00541844" w:rsidP="00541844">
      <w:pPr>
        <w:widowControl w:val="0"/>
        <w:numPr>
          <w:ilvl w:val="0"/>
          <w:numId w:val="1"/>
        </w:numPr>
        <w:tabs>
          <w:tab w:val="left" w:pos="444"/>
        </w:tabs>
        <w:autoSpaceDE w:val="0"/>
        <w:autoSpaceDN w:val="0"/>
        <w:spacing w:before="240" w:after="0" w:line="240" w:lineRule="auto"/>
        <w:jc w:val="both"/>
        <w:rPr>
          <w:rFonts w:ascii="Times New Roman" w:hAnsi="Times New Roman"/>
          <w:sz w:val="24"/>
          <w:szCs w:val="24"/>
        </w:rPr>
      </w:pPr>
      <w:r w:rsidRPr="0052103D">
        <w:rPr>
          <w:rFonts w:ascii="Times New Roman" w:hAnsi="Times New Roman"/>
          <w:sz w:val="24"/>
          <w:szCs w:val="24"/>
        </w:rPr>
        <w:t>Gazete, dergi, radyo ve televizyon kuruluşları, gazete basım matbaaları, bu yerlerde çalışanlar ile gazete</w:t>
      </w:r>
      <w:r w:rsidRPr="0052103D">
        <w:rPr>
          <w:rFonts w:ascii="Times New Roman" w:hAnsi="Times New Roman"/>
          <w:spacing w:val="-1"/>
          <w:sz w:val="24"/>
          <w:szCs w:val="24"/>
        </w:rPr>
        <w:t xml:space="preserve"> </w:t>
      </w:r>
      <w:r w:rsidRPr="0052103D">
        <w:rPr>
          <w:rFonts w:ascii="Times New Roman" w:hAnsi="Times New Roman"/>
          <w:sz w:val="24"/>
          <w:szCs w:val="24"/>
        </w:rPr>
        <w:t>dağıtıcıları,</w:t>
      </w:r>
    </w:p>
    <w:p w:rsidR="00541844" w:rsidRPr="0052103D" w:rsidRDefault="00541844" w:rsidP="00541844">
      <w:pPr>
        <w:widowControl w:val="0"/>
        <w:numPr>
          <w:ilvl w:val="0"/>
          <w:numId w:val="1"/>
        </w:numPr>
        <w:tabs>
          <w:tab w:val="left" w:pos="564"/>
        </w:tabs>
        <w:autoSpaceDE w:val="0"/>
        <w:autoSpaceDN w:val="0"/>
        <w:spacing w:before="240" w:after="0" w:line="240" w:lineRule="auto"/>
        <w:ind w:left="563" w:hanging="368"/>
        <w:jc w:val="both"/>
        <w:rPr>
          <w:rFonts w:ascii="Times New Roman" w:hAnsi="Times New Roman"/>
          <w:sz w:val="24"/>
          <w:szCs w:val="24"/>
        </w:rPr>
      </w:pPr>
      <w:r w:rsidRPr="0052103D">
        <w:rPr>
          <w:rFonts w:ascii="Times New Roman" w:hAnsi="Times New Roman"/>
          <w:sz w:val="24"/>
          <w:szCs w:val="24"/>
        </w:rPr>
        <w:t>Akaryakıt istasyonları, lastik tamircileri ve buralarda</w:t>
      </w:r>
      <w:r w:rsidRPr="0052103D">
        <w:rPr>
          <w:rFonts w:ascii="Times New Roman" w:hAnsi="Times New Roman"/>
          <w:spacing w:val="-5"/>
          <w:sz w:val="24"/>
          <w:szCs w:val="24"/>
        </w:rPr>
        <w:t xml:space="preserve"> </w:t>
      </w:r>
      <w:r w:rsidRPr="0052103D">
        <w:rPr>
          <w:rFonts w:ascii="Times New Roman" w:hAnsi="Times New Roman"/>
          <w:sz w:val="24"/>
          <w:szCs w:val="24"/>
        </w:rPr>
        <w:t>çalışanlar,</w:t>
      </w:r>
    </w:p>
    <w:p w:rsidR="00541844" w:rsidRPr="0052103D" w:rsidRDefault="00541844" w:rsidP="00541844">
      <w:pPr>
        <w:widowControl w:val="0"/>
        <w:numPr>
          <w:ilvl w:val="0"/>
          <w:numId w:val="1"/>
        </w:numPr>
        <w:tabs>
          <w:tab w:val="left" w:pos="564"/>
        </w:tabs>
        <w:autoSpaceDE w:val="0"/>
        <w:autoSpaceDN w:val="0"/>
        <w:spacing w:before="240" w:after="0" w:line="240" w:lineRule="auto"/>
        <w:ind w:left="563" w:hanging="368"/>
        <w:jc w:val="both"/>
        <w:rPr>
          <w:rFonts w:ascii="Times New Roman" w:hAnsi="Times New Roman"/>
          <w:sz w:val="24"/>
          <w:szCs w:val="24"/>
        </w:rPr>
      </w:pPr>
      <w:r w:rsidRPr="0052103D">
        <w:rPr>
          <w:rFonts w:ascii="Times New Roman" w:hAnsi="Times New Roman"/>
          <w:sz w:val="24"/>
          <w:szCs w:val="24"/>
        </w:rPr>
        <w:t>Sebze/meyve ve su ürünleri toptancı halleri ile buralarda</w:t>
      </w:r>
      <w:r w:rsidRPr="0052103D">
        <w:rPr>
          <w:rFonts w:ascii="Times New Roman" w:hAnsi="Times New Roman"/>
          <w:spacing w:val="-5"/>
          <w:sz w:val="24"/>
          <w:szCs w:val="24"/>
        </w:rPr>
        <w:t xml:space="preserve"> </w:t>
      </w:r>
      <w:r w:rsidRPr="0052103D">
        <w:rPr>
          <w:rFonts w:ascii="Times New Roman" w:hAnsi="Times New Roman"/>
          <w:sz w:val="24"/>
          <w:szCs w:val="24"/>
        </w:rPr>
        <w:t>çalışanlar,</w:t>
      </w:r>
    </w:p>
    <w:p w:rsidR="00541844" w:rsidRPr="0052103D" w:rsidRDefault="00541844" w:rsidP="00541844">
      <w:pPr>
        <w:widowControl w:val="0"/>
        <w:numPr>
          <w:ilvl w:val="0"/>
          <w:numId w:val="1"/>
        </w:numPr>
        <w:tabs>
          <w:tab w:val="left" w:pos="564"/>
        </w:tabs>
        <w:autoSpaceDE w:val="0"/>
        <w:autoSpaceDN w:val="0"/>
        <w:spacing w:before="240" w:after="0" w:line="240" w:lineRule="auto"/>
        <w:ind w:left="563" w:hanging="368"/>
        <w:jc w:val="both"/>
        <w:rPr>
          <w:rFonts w:ascii="Times New Roman" w:hAnsi="Times New Roman"/>
          <w:sz w:val="24"/>
          <w:szCs w:val="24"/>
        </w:rPr>
      </w:pPr>
      <w:r w:rsidRPr="0052103D">
        <w:rPr>
          <w:rFonts w:ascii="Times New Roman" w:hAnsi="Times New Roman"/>
          <w:sz w:val="24"/>
          <w:szCs w:val="24"/>
        </w:rPr>
        <w:t>Ekmek üretiminin yapıldığı fırın ve/veya unlu mamul ruhsatlı işyerleri, üretilen ekmeğin dağıtımında görevli olan araçlar ile buralarda çalışanlar,</w:t>
      </w:r>
    </w:p>
    <w:p w:rsidR="00541844" w:rsidRPr="0052103D" w:rsidRDefault="00541844" w:rsidP="00541844">
      <w:pPr>
        <w:widowControl w:val="0"/>
        <w:numPr>
          <w:ilvl w:val="0"/>
          <w:numId w:val="1"/>
        </w:numPr>
        <w:tabs>
          <w:tab w:val="left" w:pos="564"/>
        </w:tabs>
        <w:autoSpaceDE w:val="0"/>
        <w:autoSpaceDN w:val="0"/>
        <w:spacing w:before="240" w:after="0" w:line="240" w:lineRule="auto"/>
        <w:ind w:left="563" w:hanging="368"/>
        <w:jc w:val="both"/>
        <w:rPr>
          <w:rFonts w:ascii="Times New Roman" w:hAnsi="Times New Roman"/>
          <w:sz w:val="24"/>
          <w:szCs w:val="24"/>
        </w:rPr>
      </w:pPr>
      <w:r w:rsidRPr="0052103D">
        <w:rPr>
          <w:rFonts w:ascii="Times New Roman" w:hAnsi="Times New Roman"/>
          <w:sz w:val="24"/>
          <w:szCs w:val="24"/>
        </w:rPr>
        <w:t>Cenaze defin işlemlerinde görevli olanlar (din görevlileri, hastane ve belediye görevlileri vb.) ile birinci derece yakınlarının cenazelerine katılacak</w:t>
      </w:r>
      <w:r w:rsidRPr="0052103D">
        <w:rPr>
          <w:rFonts w:ascii="Times New Roman" w:hAnsi="Times New Roman"/>
          <w:spacing w:val="3"/>
          <w:sz w:val="24"/>
          <w:szCs w:val="24"/>
        </w:rPr>
        <w:t xml:space="preserve"> </w:t>
      </w:r>
      <w:r w:rsidRPr="0052103D">
        <w:rPr>
          <w:rFonts w:ascii="Times New Roman" w:hAnsi="Times New Roman"/>
          <w:sz w:val="24"/>
          <w:szCs w:val="24"/>
        </w:rPr>
        <w:t>olanlar,</w:t>
      </w:r>
    </w:p>
    <w:p w:rsidR="00541844" w:rsidRDefault="00541844" w:rsidP="00541844">
      <w:pPr>
        <w:widowControl w:val="0"/>
        <w:numPr>
          <w:ilvl w:val="0"/>
          <w:numId w:val="1"/>
        </w:numPr>
        <w:tabs>
          <w:tab w:val="left" w:pos="564"/>
        </w:tabs>
        <w:autoSpaceDE w:val="0"/>
        <w:autoSpaceDN w:val="0"/>
        <w:spacing w:before="240" w:after="0" w:line="240" w:lineRule="auto"/>
        <w:ind w:left="563" w:hanging="368"/>
        <w:jc w:val="both"/>
        <w:rPr>
          <w:rFonts w:ascii="Times New Roman" w:hAnsi="Times New Roman"/>
          <w:sz w:val="24"/>
          <w:szCs w:val="24"/>
        </w:rPr>
      </w:pPr>
      <w:r w:rsidRPr="0052103D">
        <w:rPr>
          <w:rFonts w:ascii="Times New Roman" w:hAnsi="Times New Roman"/>
          <w:sz w:val="24"/>
          <w:szCs w:val="24"/>
        </w:rPr>
        <w:t>Doğalgaz, elektrik, petrol sektöründe stratejik olarak faaliyet gösteren büyük tesis ve işletmeler (rafineri</w:t>
      </w:r>
      <w:r w:rsidRPr="0052103D">
        <w:rPr>
          <w:rFonts w:ascii="Times New Roman" w:hAnsi="Times New Roman"/>
          <w:spacing w:val="-17"/>
          <w:sz w:val="24"/>
          <w:szCs w:val="24"/>
        </w:rPr>
        <w:t xml:space="preserve"> </w:t>
      </w:r>
      <w:r w:rsidRPr="0052103D">
        <w:rPr>
          <w:rFonts w:ascii="Times New Roman" w:hAnsi="Times New Roman"/>
          <w:sz w:val="24"/>
          <w:szCs w:val="24"/>
        </w:rPr>
        <w:t>ve</w:t>
      </w:r>
      <w:r w:rsidRPr="0052103D">
        <w:rPr>
          <w:rFonts w:ascii="Times New Roman" w:hAnsi="Times New Roman"/>
          <w:spacing w:val="-18"/>
          <w:sz w:val="24"/>
          <w:szCs w:val="24"/>
        </w:rPr>
        <w:t xml:space="preserve"> </w:t>
      </w:r>
      <w:r w:rsidRPr="0052103D">
        <w:rPr>
          <w:rFonts w:ascii="Times New Roman" w:hAnsi="Times New Roman"/>
          <w:sz w:val="24"/>
          <w:szCs w:val="24"/>
        </w:rPr>
        <w:t>petrokimya</w:t>
      </w:r>
      <w:r w:rsidRPr="0052103D">
        <w:rPr>
          <w:rFonts w:ascii="Times New Roman" w:hAnsi="Times New Roman"/>
          <w:spacing w:val="-15"/>
          <w:sz w:val="24"/>
          <w:szCs w:val="24"/>
        </w:rPr>
        <w:t xml:space="preserve"> </w:t>
      </w:r>
      <w:r w:rsidRPr="0052103D">
        <w:rPr>
          <w:rFonts w:ascii="Times New Roman" w:hAnsi="Times New Roman"/>
          <w:sz w:val="24"/>
          <w:szCs w:val="24"/>
        </w:rPr>
        <w:t>tesisleri</w:t>
      </w:r>
      <w:r w:rsidRPr="0052103D">
        <w:rPr>
          <w:rFonts w:ascii="Times New Roman" w:hAnsi="Times New Roman"/>
          <w:spacing w:val="-16"/>
          <w:sz w:val="24"/>
          <w:szCs w:val="24"/>
        </w:rPr>
        <w:t xml:space="preserve"> </w:t>
      </w:r>
      <w:r w:rsidRPr="0052103D">
        <w:rPr>
          <w:rFonts w:ascii="Times New Roman" w:hAnsi="Times New Roman"/>
          <w:sz w:val="24"/>
          <w:szCs w:val="24"/>
        </w:rPr>
        <w:t>ile</w:t>
      </w:r>
      <w:r w:rsidRPr="0052103D">
        <w:rPr>
          <w:rFonts w:ascii="Times New Roman" w:hAnsi="Times New Roman"/>
          <w:spacing w:val="-18"/>
          <w:sz w:val="24"/>
          <w:szCs w:val="24"/>
        </w:rPr>
        <w:t xml:space="preserve"> </w:t>
      </w:r>
      <w:r w:rsidRPr="0052103D">
        <w:rPr>
          <w:rFonts w:ascii="Times New Roman" w:hAnsi="Times New Roman"/>
          <w:sz w:val="24"/>
          <w:szCs w:val="24"/>
        </w:rPr>
        <w:t>termik</w:t>
      </w:r>
      <w:r w:rsidRPr="0052103D">
        <w:rPr>
          <w:rFonts w:ascii="Times New Roman" w:hAnsi="Times New Roman"/>
          <w:spacing w:val="-16"/>
          <w:sz w:val="24"/>
          <w:szCs w:val="24"/>
        </w:rPr>
        <w:t xml:space="preserve"> </w:t>
      </w:r>
      <w:r w:rsidRPr="0052103D">
        <w:rPr>
          <w:rFonts w:ascii="Times New Roman" w:hAnsi="Times New Roman"/>
          <w:sz w:val="24"/>
          <w:szCs w:val="24"/>
        </w:rPr>
        <w:t>ve</w:t>
      </w:r>
      <w:r w:rsidRPr="0052103D">
        <w:rPr>
          <w:rFonts w:ascii="Times New Roman" w:hAnsi="Times New Roman"/>
          <w:spacing w:val="-18"/>
          <w:sz w:val="24"/>
          <w:szCs w:val="24"/>
        </w:rPr>
        <w:t xml:space="preserve"> </w:t>
      </w:r>
      <w:r w:rsidRPr="0052103D">
        <w:rPr>
          <w:rFonts w:ascii="Times New Roman" w:hAnsi="Times New Roman"/>
          <w:sz w:val="24"/>
          <w:szCs w:val="24"/>
        </w:rPr>
        <w:t>doğalgaz</w:t>
      </w:r>
      <w:r w:rsidRPr="0052103D">
        <w:rPr>
          <w:rFonts w:ascii="Times New Roman" w:hAnsi="Times New Roman"/>
          <w:spacing w:val="-15"/>
          <w:sz w:val="24"/>
          <w:szCs w:val="24"/>
        </w:rPr>
        <w:t xml:space="preserve"> </w:t>
      </w:r>
      <w:r w:rsidRPr="0052103D">
        <w:rPr>
          <w:rFonts w:ascii="Times New Roman" w:hAnsi="Times New Roman"/>
          <w:sz w:val="24"/>
          <w:szCs w:val="24"/>
        </w:rPr>
        <w:t>çevrim</w:t>
      </w:r>
      <w:r w:rsidRPr="0052103D">
        <w:rPr>
          <w:rFonts w:ascii="Times New Roman" w:hAnsi="Times New Roman"/>
          <w:spacing w:val="-17"/>
          <w:sz w:val="24"/>
          <w:szCs w:val="24"/>
        </w:rPr>
        <w:t xml:space="preserve"> </w:t>
      </w:r>
      <w:r w:rsidRPr="0052103D">
        <w:rPr>
          <w:rFonts w:ascii="Times New Roman" w:hAnsi="Times New Roman"/>
          <w:sz w:val="24"/>
          <w:szCs w:val="24"/>
        </w:rPr>
        <w:t>santralleri</w:t>
      </w:r>
      <w:r w:rsidRPr="0052103D">
        <w:rPr>
          <w:rFonts w:ascii="Times New Roman" w:hAnsi="Times New Roman"/>
          <w:spacing w:val="-17"/>
          <w:sz w:val="24"/>
          <w:szCs w:val="24"/>
        </w:rPr>
        <w:t xml:space="preserve"> </w:t>
      </w:r>
      <w:r w:rsidRPr="0052103D">
        <w:rPr>
          <w:rFonts w:ascii="Times New Roman" w:hAnsi="Times New Roman"/>
          <w:sz w:val="24"/>
          <w:szCs w:val="24"/>
        </w:rPr>
        <w:t>gibi)</w:t>
      </w:r>
      <w:r w:rsidRPr="0052103D">
        <w:rPr>
          <w:rFonts w:ascii="Times New Roman" w:hAnsi="Times New Roman"/>
          <w:spacing w:val="-16"/>
          <w:sz w:val="24"/>
          <w:szCs w:val="24"/>
        </w:rPr>
        <w:t xml:space="preserve"> </w:t>
      </w:r>
      <w:r w:rsidRPr="0052103D">
        <w:rPr>
          <w:rFonts w:ascii="Times New Roman" w:hAnsi="Times New Roman"/>
          <w:sz w:val="24"/>
          <w:szCs w:val="24"/>
        </w:rPr>
        <w:t>ile</w:t>
      </w:r>
      <w:r w:rsidRPr="0052103D">
        <w:rPr>
          <w:rFonts w:ascii="Times New Roman" w:hAnsi="Times New Roman"/>
          <w:spacing w:val="-18"/>
          <w:sz w:val="24"/>
          <w:szCs w:val="24"/>
        </w:rPr>
        <w:t xml:space="preserve"> </w:t>
      </w:r>
      <w:r w:rsidRPr="0052103D">
        <w:rPr>
          <w:rFonts w:ascii="Times New Roman" w:hAnsi="Times New Roman"/>
          <w:sz w:val="24"/>
          <w:szCs w:val="24"/>
        </w:rPr>
        <w:t>bu</w:t>
      </w:r>
      <w:r w:rsidRPr="0052103D">
        <w:rPr>
          <w:rFonts w:ascii="Times New Roman" w:hAnsi="Times New Roman"/>
          <w:spacing w:val="-14"/>
          <w:sz w:val="24"/>
          <w:szCs w:val="24"/>
        </w:rPr>
        <w:t xml:space="preserve"> </w:t>
      </w:r>
      <w:r w:rsidRPr="0052103D">
        <w:rPr>
          <w:rFonts w:ascii="Times New Roman" w:hAnsi="Times New Roman"/>
          <w:sz w:val="24"/>
          <w:szCs w:val="24"/>
        </w:rPr>
        <w:t>yerlerde</w:t>
      </w:r>
      <w:r w:rsidRPr="0052103D">
        <w:rPr>
          <w:rFonts w:ascii="Times New Roman" w:hAnsi="Times New Roman"/>
          <w:spacing w:val="-17"/>
          <w:sz w:val="24"/>
          <w:szCs w:val="24"/>
        </w:rPr>
        <w:t xml:space="preserve"> </w:t>
      </w:r>
      <w:r w:rsidRPr="0052103D">
        <w:rPr>
          <w:rFonts w:ascii="Times New Roman" w:hAnsi="Times New Roman"/>
          <w:sz w:val="24"/>
          <w:szCs w:val="24"/>
        </w:rPr>
        <w:t>çalışanlar,</w:t>
      </w:r>
    </w:p>
    <w:p w:rsidR="00541844" w:rsidRDefault="00541844" w:rsidP="00541844">
      <w:pPr>
        <w:widowControl w:val="0"/>
        <w:tabs>
          <w:tab w:val="left" w:pos="564"/>
        </w:tabs>
        <w:autoSpaceDE w:val="0"/>
        <w:autoSpaceDN w:val="0"/>
        <w:spacing w:before="240" w:after="0" w:line="240" w:lineRule="auto"/>
        <w:rPr>
          <w:rFonts w:ascii="Times New Roman" w:hAnsi="Times New Roman"/>
          <w:sz w:val="24"/>
          <w:szCs w:val="24"/>
        </w:rPr>
      </w:pPr>
    </w:p>
    <w:p w:rsidR="00541844" w:rsidRPr="0052103D" w:rsidRDefault="00541844" w:rsidP="00541844">
      <w:pPr>
        <w:widowControl w:val="0"/>
        <w:tabs>
          <w:tab w:val="left" w:pos="564"/>
        </w:tabs>
        <w:autoSpaceDE w:val="0"/>
        <w:autoSpaceDN w:val="0"/>
        <w:spacing w:before="240" w:after="0" w:line="240" w:lineRule="auto"/>
        <w:rPr>
          <w:rFonts w:ascii="Times New Roman" w:hAnsi="Times New Roman"/>
          <w:sz w:val="24"/>
          <w:szCs w:val="24"/>
        </w:rPr>
      </w:pPr>
    </w:p>
    <w:p w:rsidR="00541844" w:rsidRPr="0052103D" w:rsidRDefault="00541844" w:rsidP="00541844">
      <w:pPr>
        <w:widowControl w:val="0"/>
        <w:numPr>
          <w:ilvl w:val="0"/>
          <w:numId w:val="1"/>
        </w:numPr>
        <w:tabs>
          <w:tab w:val="left" w:pos="564"/>
        </w:tabs>
        <w:autoSpaceDE w:val="0"/>
        <w:autoSpaceDN w:val="0"/>
        <w:spacing w:before="240" w:after="0" w:line="240" w:lineRule="auto"/>
        <w:ind w:left="563" w:hanging="368"/>
        <w:jc w:val="both"/>
        <w:rPr>
          <w:rFonts w:ascii="Times New Roman" w:hAnsi="Times New Roman"/>
          <w:sz w:val="24"/>
          <w:szCs w:val="24"/>
        </w:rPr>
      </w:pPr>
      <w:r w:rsidRPr="0052103D">
        <w:rPr>
          <w:rFonts w:ascii="Times New Roman" w:hAnsi="Times New Roman"/>
          <w:sz w:val="24"/>
          <w:szCs w:val="24"/>
        </w:rPr>
        <w:t>Elektrik, su, doğalgaz, telekomünikasyon vb. kesintiye uğramaması gereken iletim ve altyapı sistemlerinin sürdürülmesi ve arızalarının giderilmesinde görevli olanlar ile servis hizmeti vermek üzere görevde olduklarını belgelemek şartı ile teknik servis</w:t>
      </w:r>
      <w:r w:rsidRPr="0052103D">
        <w:rPr>
          <w:rFonts w:ascii="Times New Roman" w:hAnsi="Times New Roman"/>
          <w:spacing w:val="-6"/>
          <w:sz w:val="24"/>
          <w:szCs w:val="24"/>
        </w:rPr>
        <w:t xml:space="preserve"> </w:t>
      </w:r>
      <w:r w:rsidRPr="0052103D">
        <w:rPr>
          <w:rFonts w:ascii="Times New Roman" w:hAnsi="Times New Roman"/>
          <w:sz w:val="24"/>
          <w:szCs w:val="24"/>
        </w:rPr>
        <w:t>çalışanları,</w:t>
      </w:r>
    </w:p>
    <w:p w:rsidR="00541844" w:rsidRPr="0052103D" w:rsidRDefault="00541844" w:rsidP="00541844">
      <w:pPr>
        <w:widowControl w:val="0"/>
        <w:numPr>
          <w:ilvl w:val="0"/>
          <w:numId w:val="1"/>
        </w:numPr>
        <w:tabs>
          <w:tab w:val="left" w:pos="564"/>
        </w:tabs>
        <w:autoSpaceDE w:val="0"/>
        <w:autoSpaceDN w:val="0"/>
        <w:spacing w:before="240" w:after="0" w:line="275" w:lineRule="exact"/>
        <w:ind w:left="563" w:hanging="368"/>
        <w:jc w:val="both"/>
        <w:rPr>
          <w:rFonts w:ascii="Times New Roman" w:hAnsi="Times New Roman"/>
          <w:sz w:val="24"/>
          <w:szCs w:val="24"/>
        </w:rPr>
      </w:pPr>
      <w:r w:rsidRPr="0052103D">
        <w:rPr>
          <w:rFonts w:ascii="Times New Roman" w:hAnsi="Times New Roman"/>
          <w:sz w:val="24"/>
          <w:szCs w:val="24"/>
        </w:rPr>
        <w:t>Kargo, su, gazete ve mutfak tüpü dağıtım şirketleri ve</w:t>
      </w:r>
      <w:r w:rsidRPr="0052103D">
        <w:rPr>
          <w:rFonts w:ascii="Times New Roman" w:hAnsi="Times New Roman"/>
          <w:spacing w:val="-3"/>
          <w:sz w:val="24"/>
          <w:szCs w:val="24"/>
        </w:rPr>
        <w:t xml:space="preserve"> </w:t>
      </w:r>
      <w:r w:rsidRPr="0052103D">
        <w:rPr>
          <w:rFonts w:ascii="Times New Roman" w:hAnsi="Times New Roman"/>
          <w:sz w:val="24"/>
          <w:szCs w:val="24"/>
        </w:rPr>
        <w:t>çalışanları,</w:t>
      </w:r>
    </w:p>
    <w:p w:rsidR="00541844" w:rsidRPr="0052103D" w:rsidRDefault="00541844" w:rsidP="00541844">
      <w:pPr>
        <w:widowControl w:val="0"/>
        <w:numPr>
          <w:ilvl w:val="0"/>
          <w:numId w:val="1"/>
        </w:numPr>
        <w:tabs>
          <w:tab w:val="left" w:pos="564"/>
        </w:tabs>
        <w:autoSpaceDE w:val="0"/>
        <w:autoSpaceDN w:val="0"/>
        <w:spacing w:before="240" w:after="0" w:line="275" w:lineRule="exact"/>
        <w:ind w:left="563" w:hanging="368"/>
        <w:jc w:val="both"/>
        <w:rPr>
          <w:rFonts w:ascii="Times New Roman" w:hAnsi="Times New Roman"/>
          <w:sz w:val="24"/>
          <w:szCs w:val="24"/>
        </w:rPr>
      </w:pPr>
      <w:r w:rsidRPr="0052103D">
        <w:rPr>
          <w:rFonts w:ascii="Times New Roman" w:hAnsi="Times New Roman"/>
          <w:sz w:val="24"/>
          <w:szCs w:val="24"/>
        </w:rPr>
        <w:t>Mahalli idarelerin toplu taşıma, temizlik, katı atık, su ve kanalizasyon, karla mücadele, ilaçlama, itfaiye ve mezarlık hizmetlerini yürütmek üzere çalışacak</w:t>
      </w:r>
      <w:r w:rsidRPr="0052103D">
        <w:rPr>
          <w:rFonts w:ascii="Times New Roman" w:hAnsi="Times New Roman"/>
          <w:spacing w:val="-3"/>
          <w:sz w:val="24"/>
          <w:szCs w:val="24"/>
        </w:rPr>
        <w:t xml:space="preserve"> </w:t>
      </w:r>
      <w:r w:rsidRPr="0052103D">
        <w:rPr>
          <w:rFonts w:ascii="Times New Roman" w:hAnsi="Times New Roman"/>
          <w:sz w:val="24"/>
          <w:szCs w:val="24"/>
        </w:rPr>
        <w:t>personeli,</w:t>
      </w:r>
    </w:p>
    <w:p w:rsidR="00541844" w:rsidRPr="0052103D" w:rsidRDefault="00541844" w:rsidP="00541844">
      <w:pPr>
        <w:widowControl w:val="0"/>
        <w:numPr>
          <w:ilvl w:val="0"/>
          <w:numId w:val="1"/>
        </w:numPr>
        <w:tabs>
          <w:tab w:val="left" w:pos="564"/>
        </w:tabs>
        <w:autoSpaceDE w:val="0"/>
        <w:autoSpaceDN w:val="0"/>
        <w:spacing w:before="240" w:after="0" w:line="275" w:lineRule="exact"/>
        <w:ind w:left="563" w:hanging="368"/>
        <w:jc w:val="both"/>
        <w:rPr>
          <w:rFonts w:ascii="Times New Roman" w:hAnsi="Times New Roman"/>
          <w:sz w:val="24"/>
          <w:szCs w:val="24"/>
        </w:rPr>
      </w:pPr>
      <w:r w:rsidRPr="0052103D">
        <w:rPr>
          <w:rFonts w:ascii="Times New Roman" w:hAnsi="Times New Roman"/>
          <w:sz w:val="24"/>
          <w:szCs w:val="24"/>
        </w:rPr>
        <w:t>Şehir</w:t>
      </w:r>
      <w:r w:rsidRPr="0052103D">
        <w:rPr>
          <w:rFonts w:ascii="Times New Roman" w:hAnsi="Times New Roman"/>
          <w:spacing w:val="-15"/>
          <w:sz w:val="24"/>
          <w:szCs w:val="24"/>
        </w:rPr>
        <w:t xml:space="preserve"> </w:t>
      </w:r>
      <w:r w:rsidRPr="0052103D">
        <w:rPr>
          <w:rFonts w:ascii="Times New Roman" w:hAnsi="Times New Roman"/>
          <w:sz w:val="24"/>
          <w:szCs w:val="24"/>
        </w:rPr>
        <w:t>içi</w:t>
      </w:r>
      <w:r w:rsidRPr="0052103D">
        <w:rPr>
          <w:rFonts w:ascii="Times New Roman" w:hAnsi="Times New Roman"/>
          <w:spacing w:val="-13"/>
          <w:sz w:val="24"/>
          <w:szCs w:val="24"/>
        </w:rPr>
        <w:t xml:space="preserve"> </w:t>
      </w:r>
      <w:r w:rsidRPr="0052103D">
        <w:rPr>
          <w:rFonts w:ascii="Times New Roman" w:hAnsi="Times New Roman"/>
          <w:sz w:val="24"/>
          <w:szCs w:val="24"/>
        </w:rPr>
        <w:t>toplu</w:t>
      </w:r>
      <w:r w:rsidRPr="0052103D">
        <w:rPr>
          <w:rFonts w:ascii="Times New Roman" w:hAnsi="Times New Roman"/>
          <w:spacing w:val="-13"/>
          <w:sz w:val="24"/>
          <w:szCs w:val="24"/>
        </w:rPr>
        <w:t xml:space="preserve"> </w:t>
      </w:r>
      <w:r w:rsidRPr="0052103D">
        <w:rPr>
          <w:rFonts w:ascii="Times New Roman" w:hAnsi="Times New Roman"/>
          <w:sz w:val="24"/>
          <w:szCs w:val="24"/>
        </w:rPr>
        <w:t>ulaşım</w:t>
      </w:r>
      <w:r w:rsidRPr="0052103D">
        <w:rPr>
          <w:rFonts w:ascii="Times New Roman" w:hAnsi="Times New Roman"/>
          <w:spacing w:val="-13"/>
          <w:sz w:val="24"/>
          <w:szCs w:val="24"/>
        </w:rPr>
        <w:t xml:space="preserve"> </w:t>
      </w:r>
      <w:r w:rsidRPr="0052103D">
        <w:rPr>
          <w:rFonts w:ascii="Times New Roman" w:hAnsi="Times New Roman"/>
          <w:sz w:val="24"/>
          <w:szCs w:val="24"/>
        </w:rPr>
        <w:t>araçlarının</w:t>
      </w:r>
      <w:r w:rsidRPr="0052103D">
        <w:rPr>
          <w:rFonts w:ascii="Times New Roman" w:hAnsi="Times New Roman"/>
          <w:spacing w:val="-13"/>
          <w:sz w:val="24"/>
          <w:szCs w:val="24"/>
        </w:rPr>
        <w:t xml:space="preserve"> </w:t>
      </w:r>
      <w:r w:rsidRPr="0052103D">
        <w:rPr>
          <w:rFonts w:ascii="Times New Roman" w:hAnsi="Times New Roman"/>
          <w:sz w:val="24"/>
          <w:szCs w:val="24"/>
        </w:rPr>
        <w:t>(</w:t>
      </w:r>
      <w:proofErr w:type="spellStart"/>
      <w:r w:rsidRPr="0052103D">
        <w:rPr>
          <w:rFonts w:ascii="Times New Roman" w:hAnsi="Times New Roman"/>
          <w:sz w:val="24"/>
          <w:szCs w:val="24"/>
        </w:rPr>
        <w:t>metrobüs</w:t>
      </w:r>
      <w:proofErr w:type="spellEnd"/>
      <w:r w:rsidRPr="0052103D">
        <w:rPr>
          <w:rFonts w:ascii="Times New Roman" w:hAnsi="Times New Roman"/>
          <w:sz w:val="24"/>
          <w:szCs w:val="24"/>
        </w:rPr>
        <w:t>,</w:t>
      </w:r>
      <w:r w:rsidRPr="0052103D">
        <w:rPr>
          <w:rFonts w:ascii="Times New Roman" w:hAnsi="Times New Roman"/>
          <w:spacing w:val="-13"/>
          <w:sz w:val="24"/>
          <w:szCs w:val="24"/>
        </w:rPr>
        <w:t xml:space="preserve"> </w:t>
      </w:r>
      <w:proofErr w:type="gramStart"/>
      <w:r w:rsidRPr="0052103D">
        <w:rPr>
          <w:rFonts w:ascii="Times New Roman" w:hAnsi="Times New Roman"/>
          <w:sz w:val="24"/>
          <w:szCs w:val="24"/>
        </w:rPr>
        <w:t>metro</w:t>
      </w:r>
      <w:proofErr w:type="gramEnd"/>
      <w:r w:rsidRPr="0052103D">
        <w:rPr>
          <w:rFonts w:ascii="Times New Roman" w:hAnsi="Times New Roman"/>
          <w:sz w:val="24"/>
          <w:szCs w:val="24"/>
        </w:rPr>
        <w:t>,</w:t>
      </w:r>
      <w:r w:rsidRPr="0052103D">
        <w:rPr>
          <w:rFonts w:ascii="Times New Roman" w:hAnsi="Times New Roman"/>
          <w:spacing w:val="-14"/>
          <w:sz w:val="24"/>
          <w:szCs w:val="24"/>
        </w:rPr>
        <w:t xml:space="preserve"> </w:t>
      </w:r>
      <w:r w:rsidRPr="0052103D">
        <w:rPr>
          <w:rFonts w:ascii="Times New Roman" w:hAnsi="Times New Roman"/>
          <w:sz w:val="24"/>
          <w:szCs w:val="24"/>
        </w:rPr>
        <w:t>otobüs,</w:t>
      </w:r>
      <w:r w:rsidRPr="0052103D">
        <w:rPr>
          <w:rFonts w:ascii="Times New Roman" w:hAnsi="Times New Roman"/>
          <w:spacing w:val="-13"/>
          <w:sz w:val="24"/>
          <w:szCs w:val="24"/>
        </w:rPr>
        <w:t xml:space="preserve"> </w:t>
      </w:r>
      <w:r w:rsidRPr="0052103D">
        <w:rPr>
          <w:rFonts w:ascii="Times New Roman" w:hAnsi="Times New Roman"/>
          <w:sz w:val="24"/>
          <w:szCs w:val="24"/>
        </w:rPr>
        <w:t>dolmuş,</w:t>
      </w:r>
      <w:r w:rsidRPr="0052103D">
        <w:rPr>
          <w:rFonts w:ascii="Times New Roman" w:hAnsi="Times New Roman"/>
          <w:spacing w:val="-13"/>
          <w:sz w:val="24"/>
          <w:szCs w:val="24"/>
        </w:rPr>
        <w:t xml:space="preserve"> </w:t>
      </w:r>
      <w:r w:rsidRPr="0052103D">
        <w:rPr>
          <w:rFonts w:ascii="Times New Roman" w:hAnsi="Times New Roman"/>
          <w:sz w:val="24"/>
          <w:szCs w:val="24"/>
        </w:rPr>
        <w:t>taksi</w:t>
      </w:r>
      <w:r w:rsidRPr="0052103D">
        <w:rPr>
          <w:rFonts w:ascii="Times New Roman" w:hAnsi="Times New Roman"/>
          <w:spacing w:val="-13"/>
          <w:sz w:val="24"/>
          <w:szCs w:val="24"/>
        </w:rPr>
        <w:t xml:space="preserve"> </w:t>
      </w:r>
      <w:r w:rsidRPr="0052103D">
        <w:rPr>
          <w:rFonts w:ascii="Times New Roman" w:hAnsi="Times New Roman"/>
          <w:sz w:val="24"/>
          <w:szCs w:val="24"/>
        </w:rPr>
        <w:t>vb.)</w:t>
      </w:r>
      <w:r w:rsidRPr="0052103D">
        <w:rPr>
          <w:rFonts w:ascii="Times New Roman" w:hAnsi="Times New Roman"/>
          <w:spacing w:val="-14"/>
          <w:sz w:val="24"/>
          <w:szCs w:val="24"/>
        </w:rPr>
        <w:t xml:space="preserve"> </w:t>
      </w:r>
      <w:r w:rsidRPr="0052103D">
        <w:rPr>
          <w:rFonts w:ascii="Times New Roman" w:hAnsi="Times New Roman"/>
          <w:sz w:val="24"/>
          <w:szCs w:val="24"/>
        </w:rPr>
        <w:t>sürücü</w:t>
      </w:r>
      <w:r w:rsidRPr="0052103D">
        <w:rPr>
          <w:rFonts w:ascii="Times New Roman" w:hAnsi="Times New Roman"/>
          <w:spacing w:val="-13"/>
          <w:sz w:val="24"/>
          <w:szCs w:val="24"/>
        </w:rPr>
        <w:t xml:space="preserve"> </w:t>
      </w:r>
      <w:r w:rsidRPr="0052103D">
        <w:rPr>
          <w:rFonts w:ascii="Times New Roman" w:hAnsi="Times New Roman"/>
          <w:sz w:val="24"/>
          <w:szCs w:val="24"/>
        </w:rPr>
        <w:t>ve</w:t>
      </w:r>
      <w:r w:rsidRPr="0052103D">
        <w:rPr>
          <w:rFonts w:ascii="Times New Roman" w:hAnsi="Times New Roman"/>
          <w:spacing w:val="-12"/>
          <w:sz w:val="24"/>
          <w:szCs w:val="24"/>
        </w:rPr>
        <w:t xml:space="preserve"> </w:t>
      </w:r>
      <w:r w:rsidRPr="0052103D">
        <w:rPr>
          <w:rFonts w:ascii="Times New Roman" w:hAnsi="Times New Roman"/>
          <w:sz w:val="24"/>
          <w:szCs w:val="24"/>
        </w:rPr>
        <w:t>görevlileri,</w:t>
      </w:r>
    </w:p>
    <w:p w:rsidR="00541844" w:rsidRPr="0052103D" w:rsidRDefault="00541844" w:rsidP="00541844">
      <w:pPr>
        <w:widowControl w:val="0"/>
        <w:numPr>
          <w:ilvl w:val="0"/>
          <w:numId w:val="1"/>
        </w:numPr>
        <w:tabs>
          <w:tab w:val="left" w:pos="564"/>
        </w:tabs>
        <w:autoSpaceDE w:val="0"/>
        <w:autoSpaceDN w:val="0"/>
        <w:spacing w:before="240" w:after="0" w:line="275" w:lineRule="exact"/>
        <w:ind w:left="563" w:hanging="368"/>
        <w:jc w:val="both"/>
        <w:rPr>
          <w:rFonts w:ascii="Times New Roman" w:hAnsi="Times New Roman"/>
          <w:sz w:val="24"/>
          <w:szCs w:val="24"/>
        </w:rPr>
      </w:pPr>
      <w:r w:rsidRPr="0052103D">
        <w:rPr>
          <w:rFonts w:ascii="Times New Roman" w:hAnsi="Times New Roman"/>
          <w:sz w:val="24"/>
          <w:szCs w:val="24"/>
        </w:rPr>
        <w:t>Yurt, pansiyon, şantiye vb. toplu yerlerde kalanların gereksinim duyacağı temel ihtiyaçların karşılanmasında görevli olanlar,</w:t>
      </w:r>
    </w:p>
    <w:p w:rsidR="00541844" w:rsidRPr="0052103D" w:rsidRDefault="00541844" w:rsidP="00541844">
      <w:pPr>
        <w:widowControl w:val="0"/>
        <w:numPr>
          <w:ilvl w:val="0"/>
          <w:numId w:val="1"/>
        </w:numPr>
        <w:tabs>
          <w:tab w:val="left" w:pos="564"/>
        </w:tabs>
        <w:autoSpaceDE w:val="0"/>
        <w:autoSpaceDN w:val="0"/>
        <w:spacing w:before="240" w:after="0" w:line="275" w:lineRule="exact"/>
        <w:ind w:left="563" w:hanging="368"/>
        <w:jc w:val="both"/>
        <w:rPr>
          <w:rFonts w:ascii="Times New Roman" w:hAnsi="Times New Roman"/>
          <w:sz w:val="24"/>
          <w:szCs w:val="24"/>
        </w:rPr>
      </w:pPr>
      <w:r w:rsidRPr="0052103D">
        <w:rPr>
          <w:rFonts w:ascii="Times New Roman" w:hAnsi="Times New Roman"/>
          <w:sz w:val="24"/>
          <w:szCs w:val="24"/>
        </w:rPr>
        <w:t>İş sağlığı ve güvenliği ile iş yerlerinin güvenliğini sağlamak amacıyla iş yerlerinde bulunması gerekli olan çalışanlar (iş yeri hekimi, güvenlik görevlisi, bekçi</w:t>
      </w:r>
      <w:r w:rsidRPr="0052103D">
        <w:rPr>
          <w:rFonts w:ascii="Times New Roman" w:hAnsi="Times New Roman"/>
          <w:spacing w:val="-2"/>
          <w:sz w:val="24"/>
          <w:szCs w:val="24"/>
        </w:rPr>
        <w:t xml:space="preserve"> </w:t>
      </w:r>
      <w:r w:rsidRPr="0052103D">
        <w:rPr>
          <w:rFonts w:ascii="Times New Roman" w:hAnsi="Times New Roman"/>
          <w:sz w:val="24"/>
          <w:szCs w:val="24"/>
        </w:rPr>
        <w:t>vb.),</w:t>
      </w:r>
    </w:p>
    <w:p w:rsidR="00541844" w:rsidRPr="0052103D" w:rsidRDefault="00541844" w:rsidP="00541844">
      <w:pPr>
        <w:widowControl w:val="0"/>
        <w:numPr>
          <w:ilvl w:val="0"/>
          <w:numId w:val="1"/>
        </w:numPr>
        <w:tabs>
          <w:tab w:val="left" w:pos="564"/>
        </w:tabs>
        <w:autoSpaceDE w:val="0"/>
        <w:autoSpaceDN w:val="0"/>
        <w:spacing w:before="240" w:after="0" w:line="275" w:lineRule="exact"/>
        <w:ind w:left="563" w:hanging="368"/>
        <w:jc w:val="both"/>
        <w:rPr>
          <w:rFonts w:ascii="Times New Roman" w:hAnsi="Times New Roman"/>
          <w:sz w:val="24"/>
          <w:szCs w:val="24"/>
        </w:rPr>
      </w:pPr>
      <w:r w:rsidRPr="0052103D">
        <w:rPr>
          <w:rFonts w:ascii="Times New Roman" w:hAnsi="Times New Roman"/>
          <w:sz w:val="24"/>
          <w:szCs w:val="24"/>
        </w:rPr>
        <w:t xml:space="preserve">Otizm, ağır </w:t>
      </w:r>
      <w:proofErr w:type="spellStart"/>
      <w:r w:rsidRPr="0052103D">
        <w:rPr>
          <w:rFonts w:ascii="Times New Roman" w:hAnsi="Times New Roman"/>
          <w:sz w:val="24"/>
          <w:szCs w:val="24"/>
        </w:rPr>
        <w:t>mental</w:t>
      </w:r>
      <w:proofErr w:type="spellEnd"/>
      <w:r w:rsidRPr="0052103D">
        <w:rPr>
          <w:rFonts w:ascii="Times New Roman" w:hAnsi="Times New Roman"/>
          <w:sz w:val="24"/>
          <w:szCs w:val="24"/>
        </w:rPr>
        <w:t xml:space="preserve"> </w:t>
      </w:r>
      <w:proofErr w:type="spellStart"/>
      <w:r w:rsidRPr="0052103D">
        <w:rPr>
          <w:rFonts w:ascii="Times New Roman" w:hAnsi="Times New Roman"/>
          <w:sz w:val="24"/>
          <w:szCs w:val="24"/>
        </w:rPr>
        <w:t>retardasyon</w:t>
      </w:r>
      <w:proofErr w:type="spellEnd"/>
      <w:r w:rsidRPr="0052103D">
        <w:rPr>
          <w:rFonts w:ascii="Times New Roman" w:hAnsi="Times New Roman"/>
          <w:sz w:val="24"/>
          <w:szCs w:val="24"/>
        </w:rPr>
        <w:t xml:space="preserve">, </w:t>
      </w:r>
      <w:proofErr w:type="spellStart"/>
      <w:r w:rsidRPr="0052103D">
        <w:rPr>
          <w:rFonts w:ascii="Times New Roman" w:hAnsi="Times New Roman"/>
          <w:sz w:val="24"/>
          <w:szCs w:val="24"/>
        </w:rPr>
        <w:t>down</w:t>
      </w:r>
      <w:proofErr w:type="spellEnd"/>
      <w:r w:rsidRPr="0052103D">
        <w:rPr>
          <w:rFonts w:ascii="Times New Roman" w:hAnsi="Times New Roman"/>
          <w:sz w:val="24"/>
          <w:szCs w:val="24"/>
        </w:rPr>
        <w:t xml:space="preserve"> </w:t>
      </w:r>
      <w:proofErr w:type="gramStart"/>
      <w:r w:rsidRPr="0052103D">
        <w:rPr>
          <w:rFonts w:ascii="Times New Roman" w:hAnsi="Times New Roman"/>
          <w:sz w:val="24"/>
          <w:szCs w:val="24"/>
        </w:rPr>
        <w:t>sendromu</w:t>
      </w:r>
      <w:proofErr w:type="gramEnd"/>
      <w:r w:rsidRPr="0052103D">
        <w:rPr>
          <w:rFonts w:ascii="Times New Roman" w:hAnsi="Times New Roman"/>
          <w:sz w:val="24"/>
          <w:szCs w:val="24"/>
        </w:rPr>
        <w:t xml:space="preserve"> gibi “Özel Gereksinimi” olanlar ile bunların veli/vasi veya refakatçileri,</w:t>
      </w:r>
    </w:p>
    <w:p w:rsidR="00541844" w:rsidRPr="0052103D" w:rsidRDefault="00541844" w:rsidP="00541844">
      <w:pPr>
        <w:widowControl w:val="0"/>
        <w:numPr>
          <w:ilvl w:val="0"/>
          <w:numId w:val="1"/>
        </w:numPr>
        <w:tabs>
          <w:tab w:val="left" w:pos="564"/>
        </w:tabs>
        <w:autoSpaceDE w:val="0"/>
        <w:autoSpaceDN w:val="0"/>
        <w:spacing w:before="240" w:after="0" w:line="275" w:lineRule="exact"/>
        <w:ind w:left="563" w:hanging="368"/>
        <w:jc w:val="both"/>
        <w:rPr>
          <w:rFonts w:ascii="Times New Roman" w:hAnsi="Times New Roman"/>
          <w:sz w:val="24"/>
          <w:szCs w:val="24"/>
        </w:rPr>
      </w:pPr>
      <w:r w:rsidRPr="0052103D">
        <w:rPr>
          <w:rFonts w:ascii="Times New Roman" w:hAnsi="Times New Roman"/>
          <w:sz w:val="24"/>
          <w:szCs w:val="24"/>
        </w:rPr>
        <w:t>Mahkeme kararı çerçevesinde çocukları ile şahsi münasebet tesis edecekler (mahkeme kararını ibraz etmeleri şartı ile),</w:t>
      </w:r>
    </w:p>
    <w:p w:rsidR="00541844" w:rsidRPr="0052103D" w:rsidRDefault="00541844" w:rsidP="00541844">
      <w:pPr>
        <w:widowControl w:val="0"/>
        <w:numPr>
          <w:ilvl w:val="0"/>
          <w:numId w:val="1"/>
        </w:numPr>
        <w:tabs>
          <w:tab w:val="left" w:pos="564"/>
        </w:tabs>
        <w:autoSpaceDE w:val="0"/>
        <w:autoSpaceDN w:val="0"/>
        <w:spacing w:before="240" w:after="0" w:line="275" w:lineRule="exact"/>
        <w:ind w:left="563" w:hanging="368"/>
        <w:jc w:val="both"/>
        <w:rPr>
          <w:rFonts w:ascii="Times New Roman" w:hAnsi="Times New Roman"/>
          <w:sz w:val="24"/>
          <w:szCs w:val="24"/>
        </w:rPr>
      </w:pPr>
      <w:r w:rsidRPr="0052103D">
        <w:rPr>
          <w:rFonts w:ascii="Times New Roman" w:hAnsi="Times New Roman"/>
          <w:sz w:val="24"/>
          <w:szCs w:val="24"/>
        </w:rPr>
        <w:t>Yurt içi ve yurt dışı müsabaka ve kamplara katılacak olan milli sporcular ile seyircisiz oynanabilecek profesyonel spor müsabakalarındaki sporcu, yönetici ve diğer</w:t>
      </w:r>
      <w:r w:rsidRPr="0052103D">
        <w:rPr>
          <w:rFonts w:ascii="Times New Roman" w:hAnsi="Times New Roman"/>
          <w:spacing w:val="-7"/>
          <w:sz w:val="24"/>
          <w:szCs w:val="24"/>
        </w:rPr>
        <w:t xml:space="preserve"> </w:t>
      </w:r>
      <w:r w:rsidRPr="0052103D">
        <w:rPr>
          <w:rFonts w:ascii="Times New Roman" w:hAnsi="Times New Roman"/>
          <w:sz w:val="24"/>
          <w:szCs w:val="24"/>
        </w:rPr>
        <w:t>görevliler,</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Çalışanları</w:t>
      </w:r>
      <w:r w:rsidRPr="0052103D">
        <w:rPr>
          <w:rFonts w:ascii="Times New Roman" w:hAnsi="Times New Roman"/>
          <w:spacing w:val="-7"/>
          <w:sz w:val="24"/>
          <w:szCs w:val="24"/>
        </w:rPr>
        <w:t xml:space="preserve"> </w:t>
      </w:r>
      <w:r w:rsidRPr="0052103D">
        <w:rPr>
          <w:rFonts w:ascii="Times New Roman" w:hAnsi="Times New Roman"/>
          <w:sz w:val="24"/>
          <w:szCs w:val="24"/>
        </w:rPr>
        <w:t>inşaat</w:t>
      </w:r>
      <w:r w:rsidRPr="0052103D">
        <w:rPr>
          <w:rFonts w:ascii="Times New Roman" w:hAnsi="Times New Roman"/>
          <w:spacing w:val="-7"/>
          <w:sz w:val="24"/>
          <w:szCs w:val="24"/>
        </w:rPr>
        <w:t xml:space="preserve"> </w:t>
      </w:r>
      <w:r w:rsidRPr="0052103D">
        <w:rPr>
          <w:rFonts w:ascii="Times New Roman" w:hAnsi="Times New Roman"/>
          <w:sz w:val="24"/>
          <w:szCs w:val="24"/>
        </w:rPr>
        <w:t>alanında</w:t>
      </w:r>
      <w:r w:rsidRPr="0052103D">
        <w:rPr>
          <w:rFonts w:ascii="Times New Roman" w:hAnsi="Times New Roman"/>
          <w:spacing w:val="-7"/>
          <w:sz w:val="24"/>
          <w:szCs w:val="24"/>
        </w:rPr>
        <w:t xml:space="preserve"> </w:t>
      </w:r>
      <w:r w:rsidRPr="0052103D">
        <w:rPr>
          <w:rFonts w:ascii="Times New Roman" w:hAnsi="Times New Roman"/>
          <w:sz w:val="24"/>
          <w:szCs w:val="24"/>
        </w:rPr>
        <w:t>bulunan</w:t>
      </w:r>
      <w:r w:rsidRPr="0052103D">
        <w:rPr>
          <w:rFonts w:ascii="Times New Roman" w:hAnsi="Times New Roman"/>
          <w:spacing w:val="-8"/>
          <w:sz w:val="24"/>
          <w:szCs w:val="24"/>
        </w:rPr>
        <w:t xml:space="preserve"> </w:t>
      </w:r>
      <w:r w:rsidRPr="0052103D">
        <w:rPr>
          <w:rFonts w:ascii="Times New Roman" w:hAnsi="Times New Roman"/>
          <w:sz w:val="24"/>
          <w:szCs w:val="24"/>
        </w:rPr>
        <w:t>şantiyede</w:t>
      </w:r>
      <w:r w:rsidRPr="0052103D">
        <w:rPr>
          <w:rFonts w:ascii="Times New Roman" w:hAnsi="Times New Roman"/>
          <w:spacing w:val="-8"/>
          <w:sz w:val="24"/>
          <w:szCs w:val="24"/>
        </w:rPr>
        <w:t xml:space="preserve"> </w:t>
      </w:r>
      <w:r w:rsidRPr="0052103D">
        <w:rPr>
          <w:rFonts w:ascii="Times New Roman" w:hAnsi="Times New Roman"/>
          <w:sz w:val="24"/>
          <w:szCs w:val="24"/>
        </w:rPr>
        <w:t>konaklayarak</w:t>
      </w:r>
      <w:r w:rsidRPr="0052103D">
        <w:rPr>
          <w:rFonts w:ascii="Times New Roman" w:hAnsi="Times New Roman"/>
          <w:spacing w:val="-1"/>
          <w:sz w:val="24"/>
          <w:szCs w:val="24"/>
        </w:rPr>
        <w:t xml:space="preserve"> </w:t>
      </w:r>
      <w:r w:rsidRPr="0052103D">
        <w:rPr>
          <w:rFonts w:ascii="Times New Roman" w:hAnsi="Times New Roman"/>
          <w:sz w:val="24"/>
          <w:szCs w:val="24"/>
        </w:rPr>
        <w:t>yapımı</w:t>
      </w:r>
      <w:r w:rsidRPr="0052103D">
        <w:rPr>
          <w:rFonts w:ascii="Times New Roman" w:hAnsi="Times New Roman"/>
          <w:spacing w:val="-7"/>
          <w:sz w:val="24"/>
          <w:szCs w:val="24"/>
        </w:rPr>
        <w:t xml:space="preserve"> </w:t>
      </w:r>
      <w:r w:rsidRPr="0052103D">
        <w:rPr>
          <w:rFonts w:ascii="Times New Roman" w:hAnsi="Times New Roman"/>
          <w:sz w:val="24"/>
          <w:szCs w:val="24"/>
        </w:rPr>
        <w:t>devam</w:t>
      </w:r>
      <w:r w:rsidRPr="0052103D">
        <w:rPr>
          <w:rFonts w:ascii="Times New Roman" w:hAnsi="Times New Roman"/>
          <w:spacing w:val="-4"/>
          <w:sz w:val="24"/>
          <w:szCs w:val="24"/>
        </w:rPr>
        <w:t xml:space="preserve"> </w:t>
      </w:r>
      <w:r w:rsidRPr="0052103D">
        <w:rPr>
          <w:rFonts w:ascii="Times New Roman" w:hAnsi="Times New Roman"/>
          <w:sz w:val="24"/>
          <w:szCs w:val="24"/>
        </w:rPr>
        <w:t>eden</w:t>
      </w:r>
      <w:r w:rsidRPr="0052103D">
        <w:rPr>
          <w:rFonts w:ascii="Times New Roman" w:hAnsi="Times New Roman"/>
          <w:spacing w:val="-6"/>
          <w:sz w:val="24"/>
          <w:szCs w:val="24"/>
        </w:rPr>
        <w:t xml:space="preserve"> </w:t>
      </w:r>
      <w:r w:rsidRPr="0052103D">
        <w:rPr>
          <w:rFonts w:ascii="Times New Roman" w:hAnsi="Times New Roman"/>
          <w:sz w:val="24"/>
          <w:szCs w:val="24"/>
        </w:rPr>
        <w:t>büyük</w:t>
      </w:r>
      <w:r w:rsidRPr="0052103D">
        <w:rPr>
          <w:rFonts w:ascii="Times New Roman" w:hAnsi="Times New Roman"/>
          <w:spacing w:val="-7"/>
          <w:sz w:val="24"/>
          <w:szCs w:val="24"/>
        </w:rPr>
        <w:t xml:space="preserve"> </w:t>
      </w:r>
      <w:r w:rsidRPr="0052103D">
        <w:rPr>
          <w:rFonts w:ascii="Times New Roman" w:hAnsi="Times New Roman"/>
          <w:sz w:val="24"/>
          <w:szCs w:val="24"/>
        </w:rPr>
        <w:t>inşaatlar</w:t>
      </w:r>
      <w:r w:rsidRPr="0052103D">
        <w:rPr>
          <w:rFonts w:ascii="Times New Roman" w:hAnsi="Times New Roman"/>
          <w:spacing w:val="-8"/>
          <w:sz w:val="24"/>
          <w:szCs w:val="24"/>
        </w:rPr>
        <w:t xml:space="preserve"> </w:t>
      </w:r>
      <w:r w:rsidRPr="0052103D">
        <w:rPr>
          <w:rFonts w:ascii="Times New Roman" w:hAnsi="Times New Roman"/>
          <w:sz w:val="24"/>
          <w:szCs w:val="24"/>
        </w:rPr>
        <w:t xml:space="preserve">ile buralarda çalışanlar </w:t>
      </w:r>
      <w:proofErr w:type="gramStart"/>
      <w:r w:rsidRPr="0052103D">
        <w:rPr>
          <w:rFonts w:ascii="Times New Roman" w:hAnsi="Times New Roman"/>
          <w:sz w:val="24"/>
          <w:szCs w:val="24"/>
        </w:rPr>
        <w:t>(</w:t>
      </w:r>
      <w:proofErr w:type="gramEnd"/>
      <w:r w:rsidRPr="0052103D">
        <w:rPr>
          <w:rFonts w:ascii="Times New Roman" w:hAnsi="Times New Roman"/>
          <w:sz w:val="24"/>
          <w:szCs w:val="24"/>
        </w:rPr>
        <w:t>Bu madde kapsamında inşaat ve konaklama aynı şantiye alanı içinde ise izin verilir, başka bir yerden çalışanların gelmesine ve şantiyede kalanların başka bir yere gitmelerine izin verilmez. Çalışma sadece inşaat alanı ile</w:t>
      </w:r>
      <w:r w:rsidRPr="0052103D">
        <w:rPr>
          <w:rFonts w:ascii="Times New Roman" w:hAnsi="Times New Roman"/>
          <w:spacing w:val="-2"/>
          <w:sz w:val="24"/>
          <w:szCs w:val="24"/>
        </w:rPr>
        <w:t xml:space="preserve"> </w:t>
      </w:r>
      <w:r w:rsidRPr="0052103D">
        <w:rPr>
          <w:rFonts w:ascii="Times New Roman" w:hAnsi="Times New Roman"/>
          <w:sz w:val="24"/>
          <w:szCs w:val="24"/>
        </w:rPr>
        <w:t>sınırlıdır.</w:t>
      </w:r>
      <w:proofErr w:type="gramStart"/>
      <w:r w:rsidRPr="0052103D">
        <w:rPr>
          <w:rFonts w:ascii="Times New Roman" w:hAnsi="Times New Roman"/>
          <w:sz w:val="24"/>
          <w:szCs w:val="24"/>
        </w:rPr>
        <w:t>)</w:t>
      </w:r>
      <w:proofErr w:type="gramEnd"/>
      <w:r w:rsidRPr="0052103D">
        <w:rPr>
          <w:rFonts w:ascii="Times New Roman" w:hAnsi="Times New Roman"/>
          <w:sz w:val="24"/>
          <w:szCs w:val="24"/>
        </w:rPr>
        <w:t>,</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Bankalar başta olmak üzere yurt çapında yaygın hizmet ağı olan kurum, kuruluş ve işletmelerin bilgi işlem merkezleri ile çalışanları (asgari sayıda olmak</w:t>
      </w:r>
      <w:r w:rsidRPr="0052103D">
        <w:rPr>
          <w:rFonts w:ascii="Times New Roman" w:hAnsi="Times New Roman"/>
          <w:spacing w:val="-2"/>
          <w:sz w:val="24"/>
          <w:szCs w:val="24"/>
        </w:rPr>
        <w:t xml:space="preserve"> </w:t>
      </w:r>
      <w:r w:rsidRPr="0052103D">
        <w:rPr>
          <w:rFonts w:ascii="Times New Roman" w:hAnsi="Times New Roman"/>
          <w:sz w:val="24"/>
          <w:szCs w:val="24"/>
        </w:rPr>
        <w:t>kaydıyla),</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ÖSYM tarafından ilan edilen ve diğer merkezi sınavlara katılacağını belgeleyenler (bu kişilerin yanlarında bulunan eş, kardeş, anne veya babadan bir refakatçi) ile sınav</w:t>
      </w:r>
      <w:r w:rsidRPr="0052103D">
        <w:rPr>
          <w:rFonts w:ascii="Times New Roman" w:hAnsi="Times New Roman"/>
          <w:spacing w:val="-7"/>
          <w:sz w:val="24"/>
          <w:szCs w:val="24"/>
        </w:rPr>
        <w:t xml:space="preserve"> </w:t>
      </w:r>
      <w:r w:rsidRPr="0052103D">
        <w:rPr>
          <w:rFonts w:ascii="Times New Roman" w:hAnsi="Times New Roman"/>
          <w:sz w:val="24"/>
          <w:szCs w:val="24"/>
        </w:rPr>
        <w:t>görevlileri,</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Şehirlerarası karayolları kenarında bulunan dinleme tesislerinde yer alan yeme-içme yerleri ve buralarda</w:t>
      </w:r>
      <w:r w:rsidRPr="0052103D">
        <w:rPr>
          <w:rFonts w:ascii="Times New Roman" w:hAnsi="Times New Roman"/>
          <w:spacing w:val="6"/>
          <w:sz w:val="24"/>
          <w:szCs w:val="24"/>
        </w:rPr>
        <w:t xml:space="preserve"> </w:t>
      </w:r>
      <w:r w:rsidRPr="0052103D">
        <w:rPr>
          <w:rFonts w:ascii="Times New Roman" w:hAnsi="Times New Roman"/>
          <w:sz w:val="24"/>
          <w:szCs w:val="24"/>
        </w:rPr>
        <w:t>çalışanlar,</w:t>
      </w:r>
    </w:p>
    <w:p w:rsidR="00541844"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Zorunlu müdafi/vekil, duruşma, ifade gibi yargısal görevlerin icrasıyla sınırlı kalmak kaydıyla avukatlar,</w:t>
      </w:r>
    </w:p>
    <w:p w:rsidR="00541844" w:rsidRDefault="00541844" w:rsidP="00541844">
      <w:pPr>
        <w:widowControl w:val="0"/>
        <w:tabs>
          <w:tab w:val="left" w:pos="564"/>
        </w:tabs>
        <w:autoSpaceDE w:val="0"/>
        <w:autoSpaceDN w:val="0"/>
        <w:spacing w:before="240" w:after="0" w:line="266" w:lineRule="auto"/>
        <w:ind w:right="103"/>
        <w:jc w:val="both"/>
        <w:rPr>
          <w:rFonts w:ascii="Times New Roman" w:hAnsi="Times New Roman"/>
          <w:sz w:val="24"/>
          <w:szCs w:val="24"/>
        </w:rPr>
      </w:pPr>
    </w:p>
    <w:p w:rsidR="00541844" w:rsidRDefault="00541844" w:rsidP="00541844">
      <w:pPr>
        <w:widowControl w:val="0"/>
        <w:tabs>
          <w:tab w:val="left" w:pos="564"/>
        </w:tabs>
        <w:autoSpaceDE w:val="0"/>
        <w:autoSpaceDN w:val="0"/>
        <w:spacing w:before="240" w:after="0" w:line="266" w:lineRule="auto"/>
        <w:ind w:right="103"/>
        <w:jc w:val="both"/>
        <w:rPr>
          <w:rFonts w:ascii="Times New Roman" w:hAnsi="Times New Roman"/>
          <w:sz w:val="24"/>
          <w:szCs w:val="24"/>
        </w:rPr>
      </w:pPr>
    </w:p>
    <w:p w:rsidR="00541844" w:rsidRPr="0052103D" w:rsidRDefault="00541844" w:rsidP="00541844">
      <w:pPr>
        <w:widowControl w:val="0"/>
        <w:tabs>
          <w:tab w:val="left" w:pos="564"/>
        </w:tabs>
        <w:autoSpaceDE w:val="0"/>
        <w:autoSpaceDN w:val="0"/>
        <w:spacing w:before="240" w:after="0" w:line="266" w:lineRule="auto"/>
        <w:ind w:right="103"/>
        <w:jc w:val="both"/>
        <w:rPr>
          <w:rFonts w:ascii="Times New Roman" w:hAnsi="Times New Roman"/>
          <w:sz w:val="24"/>
          <w:szCs w:val="24"/>
        </w:rPr>
      </w:pP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Araç</w:t>
      </w:r>
      <w:r w:rsidRPr="0052103D">
        <w:rPr>
          <w:rFonts w:ascii="Times New Roman" w:hAnsi="Times New Roman"/>
          <w:spacing w:val="-6"/>
          <w:sz w:val="24"/>
          <w:szCs w:val="24"/>
        </w:rPr>
        <w:t xml:space="preserve"> </w:t>
      </w:r>
      <w:r w:rsidRPr="0052103D">
        <w:rPr>
          <w:rFonts w:ascii="Times New Roman" w:hAnsi="Times New Roman"/>
          <w:sz w:val="24"/>
          <w:szCs w:val="24"/>
        </w:rPr>
        <w:t>muayene</w:t>
      </w:r>
      <w:r w:rsidRPr="0052103D">
        <w:rPr>
          <w:rFonts w:ascii="Times New Roman" w:hAnsi="Times New Roman"/>
          <w:spacing w:val="-5"/>
          <w:sz w:val="24"/>
          <w:szCs w:val="24"/>
        </w:rPr>
        <w:t xml:space="preserve"> </w:t>
      </w:r>
      <w:r w:rsidRPr="0052103D">
        <w:rPr>
          <w:rFonts w:ascii="Times New Roman" w:hAnsi="Times New Roman"/>
          <w:sz w:val="24"/>
          <w:szCs w:val="24"/>
        </w:rPr>
        <w:t>istasyonları</w:t>
      </w:r>
      <w:r w:rsidRPr="0052103D">
        <w:rPr>
          <w:rFonts w:ascii="Times New Roman" w:hAnsi="Times New Roman"/>
          <w:spacing w:val="-4"/>
          <w:sz w:val="24"/>
          <w:szCs w:val="24"/>
        </w:rPr>
        <w:t xml:space="preserve"> </w:t>
      </w:r>
      <w:r w:rsidRPr="0052103D">
        <w:rPr>
          <w:rFonts w:ascii="Times New Roman" w:hAnsi="Times New Roman"/>
          <w:sz w:val="24"/>
          <w:szCs w:val="24"/>
        </w:rPr>
        <w:t>ve</w:t>
      </w:r>
      <w:r w:rsidRPr="0052103D">
        <w:rPr>
          <w:rFonts w:ascii="Times New Roman" w:hAnsi="Times New Roman"/>
          <w:spacing w:val="-5"/>
          <w:sz w:val="24"/>
          <w:szCs w:val="24"/>
        </w:rPr>
        <w:t xml:space="preserve"> </w:t>
      </w:r>
      <w:r w:rsidRPr="0052103D">
        <w:rPr>
          <w:rFonts w:ascii="Times New Roman" w:hAnsi="Times New Roman"/>
          <w:sz w:val="24"/>
          <w:szCs w:val="24"/>
        </w:rPr>
        <w:t>buralarda</w:t>
      </w:r>
      <w:r w:rsidRPr="0052103D">
        <w:rPr>
          <w:rFonts w:ascii="Times New Roman" w:hAnsi="Times New Roman"/>
          <w:spacing w:val="-1"/>
          <w:sz w:val="24"/>
          <w:szCs w:val="24"/>
        </w:rPr>
        <w:t xml:space="preserve"> </w:t>
      </w:r>
      <w:r w:rsidRPr="0052103D">
        <w:rPr>
          <w:rFonts w:ascii="Times New Roman" w:hAnsi="Times New Roman"/>
          <w:sz w:val="24"/>
          <w:szCs w:val="24"/>
        </w:rPr>
        <w:t>çalışan</w:t>
      </w:r>
      <w:r w:rsidRPr="0052103D">
        <w:rPr>
          <w:rFonts w:ascii="Times New Roman" w:hAnsi="Times New Roman"/>
          <w:spacing w:val="-4"/>
          <w:sz w:val="24"/>
          <w:szCs w:val="24"/>
        </w:rPr>
        <w:t xml:space="preserve"> </w:t>
      </w:r>
      <w:r w:rsidRPr="0052103D">
        <w:rPr>
          <w:rFonts w:ascii="Times New Roman" w:hAnsi="Times New Roman"/>
          <w:sz w:val="24"/>
          <w:szCs w:val="24"/>
        </w:rPr>
        <w:t>personel</w:t>
      </w:r>
      <w:r w:rsidRPr="0052103D">
        <w:rPr>
          <w:rFonts w:ascii="Times New Roman" w:hAnsi="Times New Roman"/>
          <w:spacing w:val="-3"/>
          <w:sz w:val="24"/>
          <w:szCs w:val="24"/>
        </w:rPr>
        <w:t xml:space="preserve"> </w:t>
      </w:r>
      <w:r w:rsidRPr="0052103D">
        <w:rPr>
          <w:rFonts w:ascii="Times New Roman" w:hAnsi="Times New Roman"/>
          <w:sz w:val="24"/>
          <w:szCs w:val="24"/>
        </w:rPr>
        <w:t>ile</w:t>
      </w:r>
      <w:r w:rsidRPr="0052103D">
        <w:rPr>
          <w:rFonts w:ascii="Times New Roman" w:hAnsi="Times New Roman"/>
          <w:spacing w:val="-5"/>
          <w:sz w:val="24"/>
          <w:szCs w:val="24"/>
        </w:rPr>
        <w:t xml:space="preserve"> </w:t>
      </w:r>
      <w:r w:rsidRPr="0052103D">
        <w:rPr>
          <w:rFonts w:ascii="Times New Roman" w:hAnsi="Times New Roman"/>
          <w:sz w:val="24"/>
          <w:szCs w:val="24"/>
        </w:rPr>
        <w:t>araç</w:t>
      </w:r>
      <w:r w:rsidRPr="0052103D">
        <w:rPr>
          <w:rFonts w:ascii="Times New Roman" w:hAnsi="Times New Roman"/>
          <w:spacing w:val="-5"/>
          <w:sz w:val="24"/>
          <w:szCs w:val="24"/>
        </w:rPr>
        <w:t xml:space="preserve"> </w:t>
      </w:r>
      <w:r w:rsidRPr="0052103D">
        <w:rPr>
          <w:rFonts w:ascii="Times New Roman" w:hAnsi="Times New Roman"/>
          <w:sz w:val="24"/>
          <w:szCs w:val="24"/>
        </w:rPr>
        <w:t>muayene</w:t>
      </w:r>
      <w:r w:rsidRPr="0052103D">
        <w:rPr>
          <w:rFonts w:ascii="Times New Roman" w:hAnsi="Times New Roman"/>
          <w:spacing w:val="-5"/>
          <w:sz w:val="24"/>
          <w:szCs w:val="24"/>
        </w:rPr>
        <w:t xml:space="preserve"> </w:t>
      </w:r>
      <w:r w:rsidRPr="0052103D">
        <w:rPr>
          <w:rFonts w:ascii="Times New Roman" w:hAnsi="Times New Roman"/>
          <w:sz w:val="24"/>
          <w:szCs w:val="24"/>
        </w:rPr>
        <w:t>randevusu</w:t>
      </w:r>
      <w:r w:rsidRPr="0052103D">
        <w:rPr>
          <w:rFonts w:ascii="Times New Roman" w:hAnsi="Times New Roman"/>
          <w:spacing w:val="-4"/>
          <w:sz w:val="24"/>
          <w:szCs w:val="24"/>
        </w:rPr>
        <w:t xml:space="preserve"> </w:t>
      </w:r>
      <w:r w:rsidRPr="0052103D">
        <w:rPr>
          <w:rFonts w:ascii="Times New Roman" w:hAnsi="Times New Roman"/>
          <w:sz w:val="24"/>
          <w:szCs w:val="24"/>
        </w:rPr>
        <w:t>bulunan</w:t>
      </w:r>
      <w:r w:rsidRPr="0052103D">
        <w:rPr>
          <w:rFonts w:ascii="Times New Roman" w:hAnsi="Times New Roman"/>
          <w:spacing w:val="-4"/>
          <w:sz w:val="24"/>
          <w:szCs w:val="24"/>
        </w:rPr>
        <w:t xml:space="preserve"> </w:t>
      </w:r>
      <w:r w:rsidRPr="0052103D">
        <w:rPr>
          <w:rFonts w:ascii="Times New Roman" w:hAnsi="Times New Roman"/>
          <w:sz w:val="24"/>
          <w:szCs w:val="24"/>
        </w:rPr>
        <w:t>taşıt sahipleri,</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proofErr w:type="gramStart"/>
      <w:r w:rsidRPr="0052103D">
        <w:rPr>
          <w:rFonts w:ascii="Times New Roman" w:hAnsi="Times New Roman"/>
          <w:sz w:val="24"/>
          <w:szCs w:val="24"/>
        </w:rPr>
        <w:t>Motorlu taşıt sürücü kursları, havacılık ve denizcilik kursları, özel ulaştırma hizmetleri mesleki eğitim</w:t>
      </w:r>
      <w:r w:rsidRPr="0052103D">
        <w:rPr>
          <w:rFonts w:ascii="Times New Roman" w:hAnsi="Times New Roman"/>
          <w:spacing w:val="-11"/>
          <w:sz w:val="24"/>
          <w:szCs w:val="24"/>
        </w:rPr>
        <w:t xml:space="preserve"> </w:t>
      </w:r>
      <w:r w:rsidRPr="0052103D">
        <w:rPr>
          <w:rFonts w:ascii="Times New Roman" w:hAnsi="Times New Roman"/>
          <w:sz w:val="24"/>
          <w:szCs w:val="24"/>
        </w:rPr>
        <w:t>ve</w:t>
      </w:r>
      <w:r w:rsidRPr="0052103D">
        <w:rPr>
          <w:rFonts w:ascii="Times New Roman" w:hAnsi="Times New Roman"/>
          <w:spacing w:val="-10"/>
          <w:sz w:val="24"/>
          <w:szCs w:val="24"/>
        </w:rPr>
        <w:t xml:space="preserve"> </w:t>
      </w:r>
      <w:r w:rsidRPr="0052103D">
        <w:rPr>
          <w:rFonts w:ascii="Times New Roman" w:hAnsi="Times New Roman"/>
          <w:sz w:val="24"/>
          <w:szCs w:val="24"/>
        </w:rPr>
        <w:t>geliştirme</w:t>
      </w:r>
      <w:r w:rsidRPr="0052103D">
        <w:rPr>
          <w:rFonts w:ascii="Times New Roman" w:hAnsi="Times New Roman"/>
          <w:spacing w:val="-12"/>
          <w:sz w:val="24"/>
          <w:szCs w:val="24"/>
        </w:rPr>
        <w:t xml:space="preserve"> </w:t>
      </w:r>
      <w:r w:rsidRPr="0052103D">
        <w:rPr>
          <w:rFonts w:ascii="Times New Roman" w:hAnsi="Times New Roman"/>
          <w:sz w:val="24"/>
          <w:szCs w:val="24"/>
        </w:rPr>
        <w:t>kursları</w:t>
      </w:r>
      <w:r w:rsidRPr="0052103D">
        <w:rPr>
          <w:rFonts w:ascii="Times New Roman" w:hAnsi="Times New Roman"/>
          <w:spacing w:val="-11"/>
          <w:sz w:val="24"/>
          <w:szCs w:val="24"/>
        </w:rPr>
        <w:t xml:space="preserve"> </w:t>
      </w:r>
      <w:r w:rsidRPr="0052103D">
        <w:rPr>
          <w:rFonts w:ascii="Times New Roman" w:hAnsi="Times New Roman"/>
          <w:sz w:val="24"/>
          <w:szCs w:val="24"/>
        </w:rPr>
        <w:t>ve</w:t>
      </w:r>
      <w:r w:rsidRPr="0052103D">
        <w:rPr>
          <w:rFonts w:ascii="Times New Roman" w:hAnsi="Times New Roman"/>
          <w:spacing w:val="-12"/>
          <w:sz w:val="24"/>
          <w:szCs w:val="24"/>
        </w:rPr>
        <w:t xml:space="preserve"> </w:t>
      </w:r>
      <w:r w:rsidRPr="0052103D">
        <w:rPr>
          <w:rFonts w:ascii="Times New Roman" w:hAnsi="Times New Roman"/>
          <w:sz w:val="24"/>
          <w:szCs w:val="24"/>
        </w:rPr>
        <w:t>iş</w:t>
      </w:r>
      <w:r w:rsidRPr="0052103D">
        <w:rPr>
          <w:rFonts w:ascii="Times New Roman" w:hAnsi="Times New Roman"/>
          <w:spacing w:val="-11"/>
          <w:sz w:val="24"/>
          <w:szCs w:val="24"/>
        </w:rPr>
        <w:t xml:space="preserve"> </w:t>
      </w:r>
      <w:r w:rsidRPr="0052103D">
        <w:rPr>
          <w:rFonts w:ascii="Times New Roman" w:hAnsi="Times New Roman"/>
          <w:sz w:val="24"/>
          <w:szCs w:val="24"/>
        </w:rPr>
        <w:t>makineleri</w:t>
      </w:r>
      <w:r w:rsidRPr="0052103D">
        <w:rPr>
          <w:rFonts w:ascii="Times New Roman" w:hAnsi="Times New Roman"/>
          <w:spacing w:val="-11"/>
          <w:sz w:val="24"/>
          <w:szCs w:val="24"/>
        </w:rPr>
        <w:t xml:space="preserve"> </w:t>
      </w:r>
      <w:r w:rsidRPr="0052103D">
        <w:rPr>
          <w:rFonts w:ascii="Times New Roman" w:hAnsi="Times New Roman"/>
          <w:sz w:val="24"/>
          <w:szCs w:val="24"/>
        </w:rPr>
        <w:t>sürücü</w:t>
      </w:r>
      <w:r w:rsidRPr="0052103D">
        <w:rPr>
          <w:rFonts w:ascii="Times New Roman" w:hAnsi="Times New Roman"/>
          <w:spacing w:val="-11"/>
          <w:sz w:val="24"/>
          <w:szCs w:val="24"/>
        </w:rPr>
        <w:t xml:space="preserve"> </w:t>
      </w:r>
      <w:r w:rsidRPr="0052103D">
        <w:rPr>
          <w:rFonts w:ascii="Times New Roman" w:hAnsi="Times New Roman"/>
          <w:sz w:val="24"/>
          <w:szCs w:val="24"/>
        </w:rPr>
        <w:t>eğitim</w:t>
      </w:r>
      <w:r w:rsidRPr="0052103D">
        <w:rPr>
          <w:rFonts w:ascii="Times New Roman" w:hAnsi="Times New Roman"/>
          <w:spacing w:val="-10"/>
          <w:sz w:val="24"/>
          <w:szCs w:val="24"/>
        </w:rPr>
        <w:t xml:space="preserve"> </w:t>
      </w:r>
      <w:r w:rsidRPr="0052103D">
        <w:rPr>
          <w:rFonts w:ascii="Times New Roman" w:hAnsi="Times New Roman"/>
          <w:sz w:val="24"/>
          <w:szCs w:val="24"/>
        </w:rPr>
        <w:t>kurslarına</w:t>
      </w:r>
      <w:r w:rsidRPr="0052103D">
        <w:rPr>
          <w:rFonts w:ascii="Times New Roman" w:hAnsi="Times New Roman"/>
          <w:spacing w:val="-12"/>
          <w:sz w:val="24"/>
          <w:szCs w:val="24"/>
        </w:rPr>
        <w:t xml:space="preserve"> </w:t>
      </w:r>
      <w:r w:rsidRPr="0052103D">
        <w:rPr>
          <w:rFonts w:ascii="Times New Roman" w:hAnsi="Times New Roman"/>
          <w:sz w:val="24"/>
          <w:szCs w:val="24"/>
        </w:rPr>
        <w:t>devam</w:t>
      </w:r>
      <w:r w:rsidRPr="0052103D">
        <w:rPr>
          <w:rFonts w:ascii="Times New Roman" w:hAnsi="Times New Roman"/>
          <w:spacing w:val="-11"/>
          <w:sz w:val="24"/>
          <w:szCs w:val="24"/>
        </w:rPr>
        <w:t xml:space="preserve"> </w:t>
      </w:r>
      <w:r w:rsidRPr="0052103D">
        <w:rPr>
          <w:rFonts w:ascii="Times New Roman" w:hAnsi="Times New Roman"/>
          <w:sz w:val="24"/>
          <w:szCs w:val="24"/>
        </w:rPr>
        <w:t>eden</w:t>
      </w:r>
      <w:r w:rsidRPr="0052103D">
        <w:rPr>
          <w:rFonts w:ascii="Times New Roman" w:hAnsi="Times New Roman"/>
          <w:spacing w:val="-12"/>
          <w:sz w:val="24"/>
          <w:szCs w:val="24"/>
        </w:rPr>
        <w:t xml:space="preserve"> </w:t>
      </w:r>
      <w:r w:rsidRPr="0052103D">
        <w:rPr>
          <w:rFonts w:ascii="Times New Roman" w:hAnsi="Times New Roman"/>
          <w:sz w:val="24"/>
          <w:szCs w:val="24"/>
        </w:rPr>
        <w:t>kursiyerlere</w:t>
      </w:r>
      <w:r w:rsidRPr="0052103D">
        <w:rPr>
          <w:rFonts w:ascii="Times New Roman" w:hAnsi="Times New Roman"/>
          <w:spacing w:val="-6"/>
          <w:sz w:val="24"/>
          <w:szCs w:val="24"/>
        </w:rPr>
        <w:t xml:space="preserve"> </w:t>
      </w:r>
      <w:r w:rsidRPr="0052103D">
        <w:rPr>
          <w:rFonts w:ascii="Times New Roman" w:hAnsi="Times New Roman"/>
          <w:sz w:val="24"/>
          <w:szCs w:val="24"/>
        </w:rPr>
        <w:t>yönelik hafta sonları düzenlenmesi zorunlu olan direksiyon eğitim sınavları ile diğer teorik ve uygulama sınavlarında görev alan komisyon görevlileri, usta öğreticiler ve bu sınavlara girecek</w:t>
      </w:r>
      <w:r w:rsidRPr="0052103D">
        <w:rPr>
          <w:rFonts w:ascii="Times New Roman" w:hAnsi="Times New Roman"/>
          <w:spacing w:val="-17"/>
          <w:sz w:val="24"/>
          <w:szCs w:val="24"/>
        </w:rPr>
        <w:t xml:space="preserve"> </w:t>
      </w:r>
      <w:r w:rsidRPr="0052103D">
        <w:rPr>
          <w:rFonts w:ascii="Times New Roman" w:hAnsi="Times New Roman"/>
          <w:sz w:val="24"/>
          <w:szCs w:val="24"/>
        </w:rPr>
        <w:t>kursiyerler,</w:t>
      </w:r>
      <w:proofErr w:type="gramEnd"/>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Milli</w:t>
      </w:r>
      <w:r w:rsidRPr="0052103D">
        <w:rPr>
          <w:rFonts w:ascii="Times New Roman" w:hAnsi="Times New Roman"/>
          <w:spacing w:val="-10"/>
          <w:sz w:val="24"/>
          <w:szCs w:val="24"/>
        </w:rPr>
        <w:t xml:space="preserve"> </w:t>
      </w:r>
      <w:r w:rsidRPr="0052103D">
        <w:rPr>
          <w:rFonts w:ascii="Times New Roman" w:hAnsi="Times New Roman"/>
          <w:sz w:val="24"/>
          <w:szCs w:val="24"/>
        </w:rPr>
        <w:t>Eğitim</w:t>
      </w:r>
      <w:r w:rsidRPr="0052103D">
        <w:rPr>
          <w:rFonts w:ascii="Times New Roman" w:hAnsi="Times New Roman"/>
          <w:spacing w:val="-9"/>
          <w:sz w:val="24"/>
          <w:szCs w:val="24"/>
        </w:rPr>
        <w:t xml:space="preserve"> </w:t>
      </w:r>
      <w:r w:rsidRPr="0052103D">
        <w:rPr>
          <w:rFonts w:ascii="Times New Roman" w:hAnsi="Times New Roman"/>
          <w:sz w:val="24"/>
          <w:szCs w:val="24"/>
        </w:rPr>
        <w:t>Bakanlığı</w:t>
      </w:r>
      <w:r w:rsidRPr="0052103D">
        <w:rPr>
          <w:rFonts w:ascii="Times New Roman" w:hAnsi="Times New Roman"/>
          <w:spacing w:val="-9"/>
          <w:sz w:val="24"/>
          <w:szCs w:val="24"/>
        </w:rPr>
        <w:t xml:space="preserve"> </w:t>
      </w:r>
      <w:r w:rsidRPr="0052103D">
        <w:rPr>
          <w:rFonts w:ascii="Times New Roman" w:hAnsi="Times New Roman"/>
          <w:sz w:val="24"/>
          <w:szCs w:val="24"/>
        </w:rPr>
        <w:t>EBA</w:t>
      </w:r>
      <w:r w:rsidRPr="0052103D">
        <w:rPr>
          <w:rFonts w:ascii="Times New Roman" w:hAnsi="Times New Roman"/>
          <w:spacing w:val="-8"/>
          <w:sz w:val="24"/>
          <w:szCs w:val="24"/>
        </w:rPr>
        <w:t xml:space="preserve"> </w:t>
      </w:r>
      <w:r w:rsidRPr="0052103D">
        <w:rPr>
          <w:rFonts w:ascii="Times New Roman" w:hAnsi="Times New Roman"/>
          <w:sz w:val="24"/>
          <w:szCs w:val="24"/>
        </w:rPr>
        <w:t>LİSE</w:t>
      </w:r>
      <w:r w:rsidRPr="0052103D">
        <w:rPr>
          <w:rFonts w:ascii="Times New Roman" w:hAnsi="Times New Roman"/>
          <w:spacing w:val="-10"/>
          <w:sz w:val="24"/>
          <w:szCs w:val="24"/>
        </w:rPr>
        <w:t xml:space="preserve"> </w:t>
      </w:r>
      <w:r w:rsidRPr="0052103D">
        <w:rPr>
          <w:rFonts w:ascii="Times New Roman" w:hAnsi="Times New Roman"/>
          <w:sz w:val="24"/>
          <w:szCs w:val="24"/>
        </w:rPr>
        <w:t>TV</w:t>
      </w:r>
      <w:r w:rsidRPr="0052103D">
        <w:rPr>
          <w:rFonts w:ascii="Times New Roman" w:hAnsi="Times New Roman"/>
          <w:spacing w:val="-10"/>
          <w:sz w:val="24"/>
          <w:szCs w:val="24"/>
        </w:rPr>
        <w:t xml:space="preserve"> </w:t>
      </w:r>
      <w:r w:rsidRPr="0052103D">
        <w:rPr>
          <w:rFonts w:ascii="Times New Roman" w:hAnsi="Times New Roman"/>
          <w:sz w:val="24"/>
          <w:szCs w:val="24"/>
        </w:rPr>
        <w:t>MTAL</w:t>
      </w:r>
      <w:r w:rsidRPr="0052103D">
        <w:rPr>
          <w:rFonts w:ascii="Times New Roman" w:hAnsi="Times New Roman"/>
          <w:spacing w:val="-15"/>
          <w:sz w:val="24"/>
          <w:szCs w:val="24"/>
        </w:rPr>
        <w:t xml:space="preserve"> </w:t>
      </w:r>
      <w:r w:rsidRPr="0052103D">
        <w:rPr>
          <w:rFonts w:ascii="Times New Roman" w:hAnsi="Times New Roman"/>
          <w:sz w:val="24"/>
          <w:szCs w:val="24"/>
        </w:rPr>
        <w:t>ve</w:t>
      </w:r>
      <w:r w:rsidRPr="0052103D">
        <w:rPr>
          <w:rFonts w:ascii="Times New Roman" w:hAnsi="Times New Roman"/>
          <w:spacing w:val="-6"/>
          <w:sz w:val="24"/>
          <w:szCs w:val="24"/>
        </w:rPr>
        <w:t xml:space="preserve"> </w:t>
      </w:r>
      <w:r w:rsidRPr="0052103D">
        <w:rPr>
          <w:rFonts w:ascii="Times New Roman" w:hAnsi="Times New Roman"/>
          <w:sz w:val="24"/>
          <w:szCs w:val="24"/>
        </w:rPr>
        <w:t>EBA</w:t>
      </w:r>
      <w:r w:rsidRPr="0052103D">
        <w:rPr>
          <w:rFonts w:ascii="Times New Roman" w:hAnsi="Times New Roman"/>
          <w:spacing w:val="-10"/>
          <w:sz w:val="24"/>
          <w:szCs w:val="24"/>
        </w:rPr>
        <w:t xml:space="preserve"> </w:t>
      </w:r>
      <w:r w:rsidRPr="0052103D">
        <w:rPr>
          <w:rFonts w:ascii="Times New Roman" w:hAnsi="Times New Roman"/>
          <w:sz w:val="24"/>
          <w:szCs w:val="24"/>
        </w:rPr>
        <w:t>platformunda</w:t>
      </w:r>
      <w:r w:rsidRPr="0052103D">
        <w:rPr>
          <w:rFonts w:ascii="Times New Roman" w:hAnsi="Times New Roman"/>
          <w:spacing w:val="-7"/>
          <w:sz w:val="24"/>
          <w:szCs w:val="24"/>
        </w:rPr>
        <w:t xml:space="preserve"> </w:t>
      </w:r>
      <w:r w:rsidRPr="0052103D">
        <w:rPr>
          <w:rFonts w:ascii="Times New Roman" w:hAnsi="Times New Roman"/>
          <w:sz w:val="24"/>
          <w:szCs w:val="24"/>
        </w:rPr>
        <w:t>yayınlanmak</w:t>
      </w:r>
      <w:r w:rsidRPr="0052103D">
        <w:rPr>
          <w:rFonts w:ascii="Times New Roman" w:hAnsi="Times New Roman"/>
          <w:spacing w:val="-10"/>
          <w:sz w:val="24"/>
          <w:szCs w:val="24"/>
        </w:rPr>
        <w:t xml:space="preserve"> </w:t>
      </w:r>
      <w:r w:rsidRPr="0052103D">
        <w:rPr>
          <w:rFonts w:ascii="Times New Roman" w:hAnsi="Times New Roman"/>
          <w:sz w:val="24"/>
          <w:szCs w:val="24"/>
        </w:rPr>
        <w:t>üzere</w:t>
      </w:r>
      <w:r w:rsidRPr="0052103D">
        <w:rPr>
          <w:rFonts w:ascii="Times New Roman" w:hAnsi="Times New Roman"/>
          <w:spacing w:val="-11"/>
          <w:sz w:val="24"/>
          <w:szCs w:val="24"/>
        </w:rPr>
        <w:t xml:space="preserve"> </w:t>
      </w:r>
      <w:r w:rsidRPr="0052103D">
        <w:rPr>
          <w:rFonts w:ascii="Times New Roman" w:hAnsi="Times New Roman"/>
          <w:sz w:val="24"/>
          <w:szCs w:val="24"/>
        </w:rPr>
        <w:t>Bakanlığa bağlı mesleki ve teknik ortaöğretim okul/kurumlarında çalışmaları devam eden uzaktan eğitim video çekimi,</w:t>
      </w:r>
      <w:r w:rsidRPr="0052103D">
        <w:rPr>
          <w:rFonts w:ascii="Times New Roman" w:hAnsi="Times New Roman"/>
          <w:spacing w:val="-14"/>
          <w:sz w:val="24"/>
          <w:szCs w:val="24"/>
        </w:rPr>
        <w:t xml:space="preserve"> </w:t>
      </w:r>
      <w:r w:rsidRPr="0052103D">
        <w:rPr>
          <w:rFonts w:ascii="Times New Roman" w:hAnsi="Times New Roman"/>
          <w:sz w:val="24"/>
          <w:szCs w:val="24"/>
        </w:rPr>
        <w:t>kurgu</w:t>
      </w:r>
      <w:r w:rsidRPr="0052103D">
        <w:rPr>
          <w:rFonts w:ascii="Times New Roman" w:hAnsi="Times New Roman"/>
          <w:spacing w:val="-14"/>
          <w:sz w:val="24"/>
          <w:szCs w:val="24"/>
        </w:rPr>
        <w:t xml:space="preserve"> </w:t>
      </w:r>
      <w:r w:rsidRPr="0052103D">
        <w:rPr>
          <w:rFonts w:ascii="Times New Roman" w:hAnsi="Times New Roman"/>
          <w:sz w:val="24"/>
          <w:szCs w:val="24"/>
        </w:rPr>
        <w:t>ve</w:t>
      </w:r>
      <w:r w:rsidRPr="0052103D">
        <w:rPr>
          <w:rFonts w:ascii="Times New Roman" w:hAnsi="Times New Roman"/>
          <w:spacing w:val="-14"/>
          <w:sz w:val="24"/>
          <w:szCs w:val="24"/>
        </w:rPr>
        <w:t xml:space="preserve"> </w:t>
      </w:r>
      <w:r w:rsidRPr="0052103D">
        <w:rPr>
          <w:rFonts w:ascii="Times New Roman" w:hAnsi="Times New Roman"/>
          <w:sz w:val="24"/>
          <w:szCs w:val="24"/>
        </w:rPr>
        <w:t>montaj</w:t>
      </w:r>
      <w:r w:rsidRPr="0052103D">
        <w:rPr>
          <w:rFonts w:ascii="Times New Roman" w:hAnsi="Times New Roman"/>
          <w:spacing w:val="-14"/>
          <w:sz w:val="24"/>
          <w:szCs w:val="24"/>
        </w:rPr>
        <w:t xml:space="preserve"> </w:t>
      </w:r>
      <w:r w:rsidRPr="0052103D">
        <w:rPr>
          <w:rFonts w:ascii="Times New Roman" w:hAnsi="Times New Roman"/>
          <w:sz w:val="24"/>
          <w:szCs w:val="24"/>
        </w:rPr>
        <w:t>faaliyetlerini</w:t>
      </w:r>
      <w:r w:rsidRPr="0052103D">
        <w:rPr>
          <w:rFonts w:ascii="Times New Roman" w:hAnsi="Times New Roman"/>
          <w:spacing w:val="-12"/>
          <w:sz w:val="24"/>
          <w:szCs w:val="24"/>
        </w:rPr>
        <w:t xml:space="preserve"> </w:t>
      </w:r>
      <w:r w:rsidRPr="0052103D">
        <w:rPr>
          <w:rFonts w:ascii="Times New Roman" w:hAnsi="Times New Roman"/>
          <w:sz w:val="24"/>
          <w:szCs w:val="24"/>
        </w:rPr>
        <w:t>yürütmekte</w:t>
      </w:r>
      <w:r w:rsidRPr="0052103D">
        <w:rPr>
          <w:rFonts w:ascii="Times New Roman" w:hAnsi="Times New Roman"/>
          <w:spacing w:val="-14"/>
          <w:sz w:val="24"/>
          <w:szCs w:val="24"/>
        </w:rPr>
        <w:t xml:space="preserve"> </w:t>
      </w:r>
      <w:r w:rsidRPr="0052103D">
        <w:rPr>
          <w:rFonts w:ascii="Times New Roman" w:hAnsi="Times New Roman"/>
          <w:sz w:val="24"/>
          <w:szCs w:val="24"/>
        </w:rPr>
        <w:t>olan</w:t>
      </w:r>
      <w:r w:rsidRPr="0052103D">
        <w:rPr>
          <w:rFonts w:ascii="Times New Roman" w:hAnsi="Times New Roman"/>
          <w:spacing w:val="-12"/>
          <w:sz w:val="24"/>
          <w:szCs w:val="24"/>
        </w:rPr>
        <w:t xml:space="preserve"> </w:t>
      </w:r>
      <w:r w:rsidRPr="0052103D">
        <w:rPr>
          <w:rFonts w:ascii="Times New Roman" w:hAnsi="Times New Roman"/>
          <w:spacing w:val="-3"/>
          <w:sz w:val="24"/>
          <w:szCs w:val="24"/>
        </w:rPr>
        <w:t>ya</w:t>
      </w:r>
      <w:r w:rsidRPr="0052103D">
        <w:rPr>
          <w:rFonts w:ascii="Times New Roman" w:hAnsi="Times New Roman"/>
          <w:spacing w:val="-14"/>
          <w:sz w:val="24"/>
          <w:szCs w:val="24"/>
        </w:rPr>
        <w:t xml:space="preserve"> </w:t>
      </w:r>
      <w:r w:rsidRPr="0052103D">
        <w:rPr>
          <w:rFonts w:ascii="Times New Roman" w:hAnsi="Times New Roman"/>
          <w:sz w:val="24"/>
          <w:szCs w:val="24"/>
        </w:rPr>
        <w:t>da</w:t>
      </w:r>
      <w:r w:rsidRPr="0052103D">
        <w:rPr>
          <w:rFonts w:ascii="Times New Roman" w:hAnsi="Times New Roman"/>
          <w:spacing w:val="-15"/>
          <w:sz w:val="24"/>
          <w:szCs w:val="24"/>
        </w:rPr>
        <w:t xml:space="preserve"> </w:t>
      </w:r>
      <w:r w:rsidRPr="0052103D">
        <w:rPr>
          <w:rFonts w:ascii="Times New Roman" w:hAnsi="Times New Roman"/>
          <w:sz w:val="24"/>
          <w:szCs w:val="24"/>
        </w:rPr>
        <w:t>söz</w:t>
      </w:r>
      <w:r w:rsidRPr="0052103D">
        <w:rPr>
          <w:rFonts w:ascii="Times New Roman" w:hAnsi="Times New Roman"/>
          <w:spacing w:val="-12"/>
          <w:sz w:val="24"/>
          <w:szCs w:val="24"/>
        </w:rPr>
        <w:t xml:space="preserve"> </w:t>
      </w:r>
      <w:r w:rsidRPr="0052103D">
        <w:rPr>
          <w:rFonts w:ascii="Times New Roman" w:hAnsi="Times New Roman"/>
          <w:sz w:val="24"/>
          <w:szCs w:val="24"/>
        </w:rPr>
        <w:t>konusu</w:t>
      </w:r>
      <w:r w:rsidRPr="0052103D">
        <w:rPr>
          <w:rFonts w:ascii="Times New Roman" w:hAnsi="Times New Roman"/>
          <w:spacing w:val="-14"/>
          <w:sz w:val="24"/>
          <w:szCs w:val="24"/>
        </w:rPr>
        <w:t xml:space="preserve"> </w:t>
      </w:r>
      <w:r w:rsidRPr="0052103D">
        <w:rPr>
          <w:rFonts w:ascii="Times New Roman" w:hAnsi="Times New Roman"/>
          <w:sz w:val="24"/>
          <w:szCs w:val="24"/>
        </w:rPr>
        <w:t>çalışmaların</w:t>
      </w:r>
      <w:r w:rsidRPr="0052103D">
        <w:rPr>
          <w:rFonts w:ascii="Times New Roman" w:hAnsi="Times New Roman"/>
          <w:spacing w:val="-15"/>
          <w:sz w:val="24"/>
          <w:szCs w:val="24"/>
        </w:rPr>
        <w:t xml:space="preserve"> </w:t>
      </w:r>
      <w:r w:rsidRPr="0052103D">
        <w:rPr>
          <w:rFonts w:ascii="Times New Roman" w:hAnsi="Times New Roman"/>
          <w:sz w:val="24"/>
          <w:szCs w:val="24"/>
        </w:rPr>
        <w:t>koordinasyonunu sağlayan</w:t>
      </w:r>
      <w:r w:rsidRPr="0052103D">
        <w:rPr>
          <w:rFonts w:ascii="Times New Roman" w:hAnsi="Times New Roman"/>
          <w:spacing w:val="-1"/>
          <w:sz w:val="24"/>
          <w:szCs w:val="24"/>
        </w:rPr>
        <w:t xml:space="preserve"> </w:t>
      </w:r>
      <w:r w:rsidRPr="0052103D">
        <w:rPr>
          <w:rFonts w:ascii="Times New Roman" w:hAnsi="Times New Roman"/>
          <w:sz w:val="24"/>
          <w:szCs w:val="24"/>
        </w:rPr>
        <w:t>personel,</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Durumlarını eğitim kurumlarınca verilecek kurum adresi ile çalışma/ders programını ihtiva eden belge ile belgelendirmeleri şartıyla, güzergâh ve ilgili saatlerle sınırlı olacak şekilde Millî Eğitim Bakanlığınca örgün eğitim yapması uygun görülen eğitim kurumlarının öğrenci/öğretmen/çalışanlarının,</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Apartman/site yönetimince düzenlenen görevli olduklarına dair belgeyi ibraz etmek ve ikametleriyle görevli oldukları apartman veya sitelere gidiş-geliş güzergâhıyla sınırlı olmak kaydıyla apartman ve sitelerin temizlik, ısınma vb. işlerini yerine getiren</w:t>
      </w:r>
      <w:r w:rsidRPr="0052103D">
        <w:rPr>
          <w:rFonts w:ascii="Times New Roman" w:hAnsi="Times New Roman"/>
          <w:spacing w:val="-3"/>
          <w:sz w:val="24"/>
          <w:szCs w:val="24"/>
        </w:rPr>
        <w:t xml:space="preserve"> </w:t>
      </w:r>
      <w:r w:rsidRPr="0052103D">
        <w:rPr>
          <w:rFonts w:ascii="Times New Roman" w:hAnsi="Times New Roman"/>
          <w:sz w:val="24"/>
          <w:szCs w:val="24"/>
        </w:rPr>
        <w:t>görevliler,</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 xml:space="preserve">İş yerinde bulunan hayvanların günlük bakım ve beslenmelerini yapabilmek için ikamet ile işyeri arasındaki güzergâh ile sınırlı olmak kaydıyla evcil hayvan satışı yapan </w:t>
      </w:r>
      <w:r w:rsidRPr="0052103D">
        <w:rPr>
          <w:rFonts w:ascii="Times New Roman" w:hAnsi="Times New Roman"/>
          <w:spacing w:val="4"/>
          <w:sz w:val="24"/>
          <w:szCs w:val="24"/>
        </w:rPr>
        <w:t xml:space="preserve">iş </w:t>
      </w:r>
      <w:r w:rsidRPr="0052103D">
        <w:rPr>
          <w:rFonts w:ascii="Times New Roman" w:hAnsi="Times New Roman"/>
          <w:sz w:val="24"/>
          <w:szCs w:val="24"/>
        </w:rPr>
        <w:t>yerlerinin sahipleri ve çalışanları,</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S</w:t>
      </w:r>
      <w:r w:rsidRPr="0052103D">
        <w:rPr>
          <w:rFonts w:ascii="Times New Roman" w:hAnsi="Times New Roman"/>
          <w:spacing w:val="-1"/>
          <w:sz w:val="24"/>
          <w:szCs w:val="24"/>
        </w:rPr>
        <w:t>a</w:t>
      </w:r>
      <w:r w:rsidRPr="0052103D">
        <w:rPr>
          <w:rFonts w:ascii="Times New Roman" w:hAnsi="Times New Roman"/>
          <w:sz w:val="24"/>
          <w:szCs w:val="24"/>
        </w:rPr>
        <w:t>d</w:t>
      </w:r>
      <w:r w:rsidRPr="0052103D">
        <w:rPr>
          <w:rFonts w:ascii="Times New Roman" w:hAnsi="Times New Roman"/>
          <w:spacing w:val="-1"/>
          <w:sz w:val="24"/>
          <w:szCs w:val="24"/>
        </w:rPr>
        <w:t>ec</w:t>
      </w:r>
      <w:r w:rsidRPr="0052103D">
        <w:rPr>
          <w:rFonts w:ascii="Times New Roman" w:hAnsi="Times New Roman"/>
          <w:sz w:val="24"/>
          <w:szCs w:val="24"/>
        </w:rPr>
        <w:t>e</w:t>
      </w:r>
      <w:r w:rsidRPr="0052103D">
        <w:rPr>
          <w:rFonts w:ascii="Times New Roman" w:hAnsi="Times New Roman"/>
          <w:spacing w:val="27"/>
          <w:sz w:val="24"/>
          <w:szCs w:val="24"/>
        </w:rPr>
        <w:t xml:space="preserve"> </w:t>
      </w:r>
      <w:r w:rsidRPr="0052103D">
        <w:rPr>
          <w:rFonts w:ascii="Times New Roman" w:hAnsi="Times New Roman"/>
          <w:spacing w:val="-8"/>
          <w:sz w:val="24"/>
          <w:szCs w:val="24"/>
        </w:rPr>
        <w:t>yarış</w:t>
      </w:r>
      <w:r w:rsidRPr="0052103D">
        <w:rPr>
          <w:rFonts w:ascii="Times New Roman" w:hAnsi="Times New Roman"/>
          <w:spacing w:val="-29"/>
          <w:sz w:val="24"/>
          <w:szCs w:val="24"/>
        </w:rPr>
        <w:t xml:space="preserve"> </w:t>
      </w:r>
      <w:r w:rsidRPr="0052103D">
        <w:rPr>
          <w:rFonts w:ascii="Times New Roman" w:hAnsi="Times New Roman"/>
          <w:spacing w:val="-1"/>
          <w:sz w:val="24"/>
          <w:szCs w:val="24"/>
        </w:rPr>
        <w:t>a</w:t>
      </w:r>
      <w:r w:rsidRPr="0052103D">
        <w:rPr>
          <w:rFonts w:ascii="Times New Roman" w:hAnsi="Times New Roman"/>
          <w:sz w:val="24"/>
          <w:szCs w:val="24"/>
        </w:rPr>
        <w:t>tl</w:t>
      </w:r>
      <w:r w:rsidRPr="0052103D">
        <w:rPr>
          <w:rFonts w:ascii="Times New Roman" w:hAnsi="Times New Roman"/>
          <w:spacing w:val="-1"/>
          <w:sz w:val="24"/>
          <w:szCs w:val="24"/>
        </w:rPr>
        <w:t>a</w:t>
      </w:r>
      <w:r w:rsidRPr="0052103D">
        <w:rPr>
          <w:rFonts w:ascii="Times New Roman" w:hAnsi="Times New Roman"/>
          <w:sz w:val="24"/>
          <w:szCs w:val="24"/>
        </w:rPr>
        <w:t>rının</w:t>
      </w:r>
      <w:r w:rsidRPr="0052103D">
        <w:rPr>
          <w:rFonts w:ascii="Times New Roman" w:hAnsi="Times New Roman"/>
          <w:spacing w:val="26"/>
          <w:sz w:val="24"/>
          <w:szCs w:val="24"/>
        </w:rPr>
        <w:t xml:space="preserve"> </w:t>
      </w:r>
      <w:r w:rsidRPr="0052103D">
        <w:rPr>
          <w:rFonts w:ascii="Times New Roman" w:hAnsi="Times New Roman"/>
          <w:sz w:val="24"/>
          <w:szCs w:val="24"/>
        </w:rPr>
        <w:t>b</w:t>
      </w:r>
      <w:r w:rsidRPr="0052103D">
        <w:rPr>
          <w:rFonts w:ascii="Times New Roman" w:hAnsi="Times New Roman"/>
          <w:spacing w:val="-1"/>
          <w:sz w:val="24"/>
          <w:szCs w:val="24"/>
        </w:rPr>
        <w:t>a</w:t>
      </w:r>
      <w:r w:rsidRPr="0052103D">
        <w:rPr>
          <w:rFonts w:ascii="Times New Roman" w:hAnsi="Times New Roman"/>
          <w:sz w:val="24"/>
          <w:szCs w:val="24"/>
        </w:rPr>
        <w:t>kım</w:t>
      </w:r>
      <w:r w:rsidRPr="0052103D">
        <w:rPr>
          <w:rFonts w:ascii="Times New Roman" w:hAnsi="Times New Roman"/>
          <w:spacing w:val="24"/>
          <w:sz w:val="24"/>
          <w:szCs w:val="24"/>
        </w:rPr>
        <w:t xml:space="preserve"> </w:t>
      </w:r>
      <w:r w:rsidRPr="0052103D">
        <w:rPr>
          <w:rFonts w:ascii="Times New Roman" w:hAnsi="Times New Roman"/>
          <w:sz w:val="24"/>
          <w:szCs w:val="24"/>
        </w:rPr>
        <w:t>ve</w:t>
      </w:r>
      <w:r w:rsidRPr="0052103D">
        <w:rPr>
          <w:rFonts w:ascii="Times New Roman" w:hAnsi="Times New Roman"/>
          <w:spacing w:val="25"/>
          <w:sz w:val="24"/>
          <w:szCs w:val="24"/>
        </w:rPr>
        <w:t xml:space="preserve"> </w:t>
      </w:r>
      <w:r w:rsidRPr="0052103D">
        <w:rPr>
          <w:rFonts w:ascii="Times New Roman" w:hAnsi="Times New Roman"/>
          <w:sz w:val="24"/>
          <w:szCs w:val="24"/>
        </w:rPr>
        <w:t>b</w:t>
      </w:r>
      <w:r w:rsidRPr="0052103D">
        <w:rPr>
          <w:rFonts w:ascii="Times New Roman" w:hAnsi="Times New Roman"/>
          <w:spacing w:val="-1"/>
          <w:sz w:val="24"/>
          <w:szCs w:val="24"/>
        </w:rPr>
        <w:t>eslenme</w:t>
      </w:r>
      <w:r w:rsidRPr="0052103D">
        <w:rPr>
          <w:rFonts w:ascii="Times New Roman" w:hAnsi="Times New Roman"/>
          <w:sz w:val="24"/>
          <w:szCs w:val="24"/>
        </w:rPr>
        <w:t>le</w:t>
      </w:r>
      <w:r w:rsidRPr="0052103D">
        <w:rPr>
          <w:rFonts w:ascii="Times New Roman" w:hAnsi="Times New Roman"/>
          <w:spacing w:val="-2"/>
          <w:sz w:val="24"/>
          <w:szCs w:val="24"/>
        </w:rPr>
        <w:t>r</w:t>
      </w:r>
      <w:r w:rsidRPr="0052103D">
        <w:rPr>
          <w:rFonts w:ascii="Times New Roman" w:hAnsi="Times New Roman"/>
          <w:sz w:val="24"/>
          <w:szCs w:val="24"/>
        </w:rPr>
        <w:t>ini</w:t>
      </w:r>
      <w:r w:rsidRPr="0052103D">
        <w:rPr>
          <w:rFonts w:ascii="Times New Roman" w:hAnsi="Times New Roman"/>
          <w:spacing w:val="26"/>
          <w:sz w:val="24"/>
          <w:szCs w:val="24"/>
        </w:rPr>
        <w:t xml:space="preserve"> </w:t>
      </w:r>
      <w:r w:rsidRPr="0052103D">
        <w:rPr>
          <w:rFonts w:ascii="Times New Roman" w:hAnsi="Times New Roman"/>
          <w:sz w:val="24"/>
          <w:szCs w:val="24"/>
        </w:rPr>
        <w:t>ve</w:t>
      </w:r>
      <w:r w:rsidRPr="0052103D">
        <w:rPr>
          <w:rFonts w:ascii="Times New Roman" w:hAnsi="Times New Roman"/>
          <w:spacing w:val="25"/>
          <w:sz w:val="24"/>
          <w:szCs w:val="24"/>
        </w:rPr>
        <w:t xml:space="preserve"> </w:t>
      </w:r>
      <w:r w:rsidRPr="0052103D">
        <w:rPr>
          <w:rFonts w:ascii="Times New Roman" w:hAnsi="Times New Roman"/>
          <w:spacing w:val="-8"/>
          <w:sz w:val="24"/>
          <w:szCs w:val="24"/>
        </w:rPr>
        <w:t>y</w:t>
      </w:r>
      <w:r w:rsidRPr="0052103D">
        <w:rPr>
          <w:rFonts w:ascii="Times New Roman" w:hAnsi="Times New Roman"/>
          <w:spacing w:val="-1"/>
          <w:sz w:val="24"/>
          <w:szCs w:val="24"/>
        </w:rPr>
        <w:t>a</w:t>
      </w:r>
      <w:r w:rsidRPr="0052103D">
        <w:rPr>
          <w:rFonts w:ascii="Times New Roman" w:hAnsi="Times New Roman"/>
          <w:sz w:val="24"/>
          <w:szCs w:val="24"/>
        </w:rPr>
        <w:t>rışla</w:t>
      </w:r>
      <w:r w:rsidRPr="0052103D">
        <w:rPr>
          <w:rFonts w:ascii="Times New Roman" w:hAnsi="Times New Roman"/>
          <w:spacing w:val="-2"/>
          <w:sz w:val="24"/>
          <w:szCs w:val="24"/>
        </w:rPr>
        <w:t>r</w:t>
      </w:r>
      <w:r w:rsidRPr="0052103D">
        <w:rPr>
          <w:rFonts w:ascii="Times New Roman" w:hAnsi="Times New Roman"/>
          <w:sz w:val="24"/>
          <w:szCs w:val="24"/>
        </w:rPr>
        <w:t>a</w:t>
      </w:r>
      <w:r w:rsidRPr="0052103D">
        <w:rPr>
          <w:rFonts w:ascii="Times New Roman" w:hAnsi="Times New Roman"/>
          <w:spacing w:val="-28"/>
          <w:sz w:val="24"/>
          <w:szCs w:val="24"/>
        </w:rPr>
        <w:t xml:space="preserve"> </w:t>
      </w:r>
      <w:r w:rsidRPr="0052103D">
        <w:rPr>
          <w:rFonts w:ascii="Times New Roman" w:hAnsi="Times New Roman"/>
          <w:sz w:val="24"/>
          <w:szCs w:val="24"/>
        </w:rPr>
        <w:t>h</w:t>
      </w:r>
      <w:r w:rsidRPr="0052103D">
        <w:rPr>
          <w:rFonts w:ascii="Times New Roman" w:hAnsi="Times New Roman"/>
          <w:spacing w:val="-1"/>
          <w:sz w:val="24"/>
          <w:szCs w:val="24"/>
        </w:rPr>
        <w:t>a</w:t>
      </w:r>
      <w:r w:rsidRPr="0052103D">
        <w:rPr>
          <w:rFonts w:ascii="Times New Roman" w:hAnsi="Times New Roman"/>
          <w:spacing w:val="1"/>
          <w:sz w:val="24"/>
          <w:szCs w:val="24"/>
        </w:rPr>
        <w:t>z</w:t>
      </w:r>
      <w:r w:rsidRPr="0052103D">
        <w:rPr>
          <w:rFonts w:ascii="Times New Roman" w:hAnsi="Times New Roman"/>
          <w:sz w:val="24"/>
          <w:szCs w:val="24"/>
        </w:rPr>
        <w:t>ırlık</w:t>
      </w:r>
      <w:r w:rsidRPr="0052103D">
        <w:rPr>
          <w:rFonts w:ascii="Times New Roman" w:hAnsi="Times New Roman"/>
          <w:spacing w:val="24"/>
          <w:sz w:val="24"/>
          <w:szCs w:val="24"/>
        </w:rPr>
        <w:t xml:space="preserve"> </w:t>
      </w:r>
      <w:r w:rsidRPr="0052103D">
        <w:rPr>
          <w:rFonts w:ascii="Times New Roman" w:hAnsi="Times New Roman"/>
          <w:spacing w:val="-1"/>
          <w:sz w:val="24"/>
          <w:szCs w:val="24"/>
        </w:rPr>
        <w:t>a</w:t>
      </w:r>
      <w:r w:rsidRPr="0052103D">
        <w:rPr>
          <w:rFonts w:ascii="Times New Roman" w:hAnsi="Times New Roman"/>
          <w:sz w:val="24"/>
          <w:szCs w:val="24"/>
        </w:rPr>
        <w:t>ntr</w:t>
      </w:r>
      <w:r w:rsidRPr="0052103D">
        <w:rPr>
          <w:rFonts w:ascii="Times New Roman" w:hAnsi="Times New Roman"/>
          <w:spacing w:val="-2"/>
          <w:sz w:val="24"/>
          <w:szCs w:val="24"/>
        </w:rPr>
        <w:t>e</w:t>
      </w:r>
      <w:r w:rsidRPr="0052103D">
        <w:rPr>
          <w:rFonts w:ascii="Times New Roman" w:hAnsi="Times New Roman"/>
          <w:sz w:val="24"/>
          <w:szCs w:val="24"/>
        </w:rPr>
        <w:t>nmanl</w:t>
      </w:r>
      <w:r w:rsidRPr="0052103D">
        <w:rPr>
          <w:rFonts w:ascii="Times New Roman" w:hAnsi="Times New Roman"/>
          <w:spacing w:val="-1"/>
          <w:sz w:val="24"/>
          <w:szCs w:val="24"/>
        </w:rPr>
        <w:t>a</w:t>
      </w:r>
      <w:r w:rsidRPr="0052103D">
        <w:rPr>
          <w:rFonts w:ascii="Times New Roman" w:hAnsi="Times New Roman"/>
          <w:sz w:val="24"/>
          <w:szCs w:val="24"/>
        </w:rPr>
        <w:t>rını</w:t>
      </w:r>
      <w:r w:rsidRPr="0052103D">
        <w:rPr>
          <w:rFonts w:ascii="Times New Roman" w:hAnsi="Times New Roman"/>
          <w:spacing w:val="26"/>
          <w:sz w:val="24"/>
          <w:szCs w:val="24"/>
        </w:rPr>
        <w:t xml:space="preserve"> </w:t>
      </w:r>
      <w:r w:rsidRPr="0052103D">
        <w:rPr>
          <w:rFonts w:ascii="Times New Roman" w:hAnsi="Times New Roman"/>
          <w:spacing w:val="-8"/>
          <w:sz w:val="24"/>
          <w:szCs w:val="24"/>
        </w:rPr>
        <w:t>y</w:t>
      </w:r>
      <w:r w:rsidRPr="0052103D">
        <w:rPr>
          <w:rFonts w:ascii="Times New Roman" w:hAnsi="Times New Roman"/>
          <w:spacing w:val="-1"/>
          <w:sz w:val="24"/>
          <w:szCs w:val="24"/>
        </w:rPr>
        <w:t>a</w:t>
      </w:r>
      <w:r w:rsidRPr="0052103D">
        <w:rPr>
          <w:rFonts w:ascii="Times New Roman" w:hAnsi="Times New Roman"/>
          <w:sz w:val="24"/>
          <w:szCs w:val="24"/>
        </w:rPr>
        <w:t>pmak</w:t>
      </w:r>
      <w:r w:rsidRPr="0052103D">
        <w:rPr>
          <w:rFonts w:ascii="Times New Roman" w:hAnsi="Times New Roman"/>
          <w:spacing w:val="-28"/>
          <w:sz w:val="24"/>
          <w:szCs w:val="24"/>
        </w:rPr>
        <w:t xml:space="preserve"> </w:t>
      </w:r>
      <w:r w:rsidRPr="0052103D">
        <w:rPr>
          <w:rFonts w:ascii="Times New Roman" w:hAnsi="Times New Roman"/>
          <w:spacing w:val="-8"/>
          <w:sz w:val="24"/>
          <w:szCs w:val="24"/>
        </w:rPr>
        <w:t>ve</w:t>
      </w:r>
      <w:r w:rsidRPr="0052103D">
        <w:rPr>
          <w:rFonts w:ascii="Times New Roman" w:hAnsi="Times New Roman"/>
          <w:sz w:val="24"/>
          <w:szCs w:val="24"/>
        </w:rPr>
        <w:t xml:space="preserve"> </w:t>
      </w:r>
      <w:proofErr w:type="gramStart"/>
      <w:r w:rsidRPr="0052103D">
        <w:rPr>
          <w:rFonts w:ascii="Times New Roman" w:hAnsi="Times New Roman"/>
          <w:sz w:val="24"/>
          <w:szCs w:val="24"/>
        </w:rPr>
        <w:t>ikam</w:t>
      </w:r>
      <w:r w:rsidRPr="0052103D">
        <w:rPr>
          <w:rFonts w:ascii="Times New Roman" w:hAnsi="Times New Roman"/>
          <w:spacing w:val="-1"/>
          <w:sz w:val="24"/>
          <w:szCs w:val="24"/>
        </w:rPr>
        <w:t>e</w:t>
      </w:r>
      <w:r w:rsidRPr="0052103D">
        <w:rPr>
          <w:rFonts w:ascii="Times New Roman" w:hAnsi="Times New Roman"/>
          <w:sz w:val="24"/>
          <w:szCs w:val="24"/>
        </w:rPr>
        <w:t xml:space="preserve">t </w:t>
      </w:r>
      <w:r w:rsidRPr="0052103D">
        <w:rPr>
          <w:rFonts w:ascii="Times New Roman" w:hAnsi="Times New Roman"/>
          <w:spacing w:val="-22"/>
          <w:sz w:val="24"/>
          <w:szCs w:val="24"/>
        </w:rPr>
        <w:t xml:space="preserve"> </w:t>
      </w:r>
      <w:r w:rsidRPr="0052103D">
        <w:rPr>
          <w:rFonts w:ascii="Times New Roman" w:hAnsi="Times New Roman"/>
          <w:sz w:val="24"/>
          <w:szCs w:val="24"/>
        </w:rPr>
        <w:t>ile</w:t>
      </w:r>
      <w:proofErr w:type="gramEnd"/>
      <w:r w:rsidRPr="0052103D">
        <w:rPr>
          <w:rFonts w:ascii="Times New Roman" w:hAnsi="Times New Roman"/>
          <w:sz w:val="24"/>
          <w:szCs w:val="24"/>
        </w:rPr>
        <w:t xml:space="preserve"> </w:t>
      </w:r>
      <w:r w:rsidRPr="0052103D">
        <w:rPr>
          <w:rFonts w:ascii="Times New Roman" w:hAnsi="Times New Roman"/>
          <w:spacing w:val="-18"/>
          <w:sz w:val="24"/>
          <w:szCs w:val="24"/>
        </w:rPr>
        <w:t xml:space="preserve"> </w:t>
      </w:r>
      <w:r w:rsidRPr="0052103D">
        <w:rPr>
          <w:rFonts w:ascii="Times New Roman" w:hAnsi="Times New Roman"/>
          <w:spacing w:val="-5"/>
          <w:sz w:val="24"/>
          <w:szCs w:val="24"/>
        </w:rPr>
        <w:t>y</w:t>
      </w:r>
      <w:r w:rsidRPr="0052103D">
        <w:rPr>
          <w:rFonts w:ascii="Times New Roman" w:hAnsi="Times New Roman"/>
          <w:spacing w:val="1"/>
          <w:sz w:val="24"/>
          <w:szCs w:val="24"/>
        </w:rPr>
        <w:t>a</w:t>
      </w:r>
      <w:r w:rsidRPr="0052103D">
        <w:rPr>
          <w:rFonts w:ascii="Times New Roman" w:hAnsi="Times New Roman"/>
          <w:sz w:val="24"/>
          <w:szCs w:val="24"/>
        </w:rPr>
        <w:t>rış</w:t>
      </w:r>
      <w:r w:rsidRPr="0052103D">
        <w:rPr>
          <w:rFonts w:ascii="Times New Roman" w:hAnsi="Times New Roman"/>
          <w:spacing w:val="-17"/>
          <w:sz w:val="24"/>
          <w:szCs w:val="24"/>
        </w:rPr>
        <w:t xml:space="preserve"> </w:t>
      </w:r>
      <w:r w:rsidRPr="0052103D">
        <w:rPr>
          <w:rFonts w:ascii="Times New Roman" w:hAnsi="Times New Roman"/>
          <w:spacing w:val="-5"/>
          <w:sz w:val="24"/>
          <w:szCs w:val="24"/>
        </w:rPr>
        <w:t>y</w:t>
      </w:r>
      <w:r w:rsidRPr="0052103D">
        <w:rPr>
          <w:rFonts w:ascii="Times New Roman" w:hAnsi="Times New Roman"/>
          <w:sz w:val="24"/>
          <w:szCs w:val="24"/>
        </w:rPr>
        <w:t xml:space="preserve">a </w:t>
      </w:r>
      <w:r w:rsidRPr="0052103D">
        <w:rPr>
          <w:rFonts w:ascii="Times New Roman" w:hAnsi="Times New Roman"/>
          <w:spacing w:val="-21"/>
          <w:sz w:val="24"/>
          <w:szCs w:val="24"/>
        </w:rPr>
        <w:t xml:space="preserve"> </w:t>
      </w:r>
      <w:r w:rsidRPr="0052103D">
        <w:rPr>
          <w:rFonts w:ascii="Times New Roman" w:hAnsi="Times New Roman"/>
          <w:sz w:val="24"/>
          <w:szCs w:val="24"/>
        </w:rPr>
        <w:t xml:space="preserve">da </w:t>
      </w:r>
      <w:r w:rsidRPr="0052103D">
        <w:rPr>
          <w:rFonts w:ascii="Times New Roman" w:hAnsi="Times New Roman"/>
          <w:spacing w:val="-21"/>
          <w:sz w:val="24"/>
          <w:szCs w:val="24"/>
        </w:rPr>
        <w:t xml:space="preserve"> </w:t>
      </w:r>
      <w:r w:rsidRPr="0052103D">
        <w:rPr>
          <w:rFonts w:ascii="Times New Roman" w:hAnsi="Times New Roman"/>
          <w:spacing w:val="1"/>
          <w:sz w:val="24"/>
          <w:szCs w:val="24"/>
        </w:rPr>
        <w:t>a</w:t>
      </w:r>
      <w:r w:rsidRPr="0052103D">
        <w:rPr>
          <w:rFonts w:ascii="Times New Roman" w:hAnsi="Times New Roman"/>
          <w:sz w:val="24"/>
          <w:szCs w:val="24"/>
        </w:rPr>
        <w:t>ntr</w:t>
      </w:r>
      <w:r w:rsidRPr="0052103D">
        <w:rPr>
          <w:rFonts w:ascii="Times New Roman" w:hAnsi="Times New Roman"/>
          <w:spacing w:val="-2"/>
          <w:sz w:val="24"/>
          <w:szCs w:val="24"/>
        </w:rPr>
        <w:t>e</w:t>
      </w:r>
      <w:r w:rsidRPr="0052103D">
        <w:rPr>
          <w:rFonts w:ascii="Times New Roman" w:hAnsi="Times New Roman"/>
          <w:sz w:val="24"/>
          <w:szCs w:val="24"/>
        </w:rPr>
        <w:t xml:space="preserve">nman </w:t>
      </w:r>
      <w:r w:rsidRPr="0052103D">
        <w:rPr>
          <w:rFonts w:ascii="Times New Roman" w:hAnsi="Times New Roman"/>
          <w:spacing w:val="-23"/>
          <w:sz w:val="24"/>
          <w:szCs w:val="24"/>
        </w:rPr>
        <w:t xml:space="preserve"> </w:t>
      </w:r>
      <w:r w:rsidRPr="0052103D">
        <w:rPr>
          <w:rFonts w:ascii="Times New Roman" w:hAnsi="Times New Roman"/>
          <w:spacing w:val="-1"/>
          <w:sz w:val="24"/>
          <w:szCs w:val="24"/>
        </w:rPr>
        <w:t>a</w:t>
      </w:r>
      <w:r w:rsidRPr="0052103D">
        <w:rPr>
          <w:rFonts w:ascii="Times New Roman" w:hAnsi="Times New Roman"/>
          <w:spacing w:val="2"/>
          <w:sz w:val="24"/>
          <w:szCs w:val="24"/>
        </w:rPr>
        <w:t>l</w:t>
      </w:r>
      <w:r w:rsidRPr="0052103D">
        <w:rPr>
          <w:rFonts w:ascii="Times New Roman" w:hAnsi="Times New Roman"/>
          <w:spacing w:val="-1"/>
          <w:sz w:val="24"/>
          <w:szCs w:val="24"/>
        </w:rPr>
        <w:t>a</w:t>
      </w:r>
      <w:r w:rsidRPr="0052103D">
        <w:rPr>
          <w:rFonts w:ascii="Times New Roman" w:hAnsi="Times New Roman"/>
          <w:sz w:val="24"/>
          <w:szCs w:val="24"/>
        </w:rPr>
        <w:t xml:space="preserve">nı </w:t>
      </w:r>
      <w:r w:rsidRPr="0052103D">
        <w:rPr>
          <w:rFonts w:ascii="Times New Roman" w:hAnsi="Times New Roman"/>
          <w:spacing w:val="-22"/>
          <w:sz w:val="24"/>
          <w:szCs w:val="24"/>
        </w:rPr>
        <w:t xml:space="preserve"> </w:t>
      </w:r>
      <w:r w:rsidRPr="0052103D">
        <w:rPr>
          <w:rFonts w:ascii="Times New Roman" w:hAnsi="Times New Roman"/>
          <w:spacing w:val="1"/>
          <w:sz w:val="24"/>
          <w:szCs w:val="24"/>
        </w:rPr>
        <w:t>a</w:t>
      </w:r>
      <w:r w:rsidRPr="0052103D">
        <w:rPr>
          <w:rFonts w:ascii="Times New Roman" w:hAnsi="Times New Roman"/>
          <w:sz w:val="24"/>
          <w:szCs w:val="24"/>
        </w:rPr>
        <w:t>r</w:t>
      </w:r>
      <w:r w:rsidRPr="0052103D">
        <w:rPr>
          <w:rFonts w:ascii="Times New Roman" w:hAnsi="Times New Roman"/>
          <w:spacing w:val="-2"/>
          <w:sz w:val="24"/>
          <w:szCs w:val="24"/>
        </w:rPr>
        <w:t>a</w:t>
      </w:r>
      <w:r w:rsidRPr="0052103D">
        <w:rPr>
          <w:rFonts w:ascii="Times New Roman" w:hAnsi="Times New Roman"/>
          <w:spacing w:val="-1"/>
          <w:sz w:val="24"/>
          <w:szCs w:val="24"/>
        </w:rPr>
        <w:t>sınd</w:t>
      </w:r>
      <w:r w:rsidRPr="0052103D">
        <w:rPr>
          <w:rFonts w:ascii="Times New Roman" w:hAnsi="Times New Roman"/>
          <w:spacing w:val="1"/>
          <w:sz w:val="24"/>
          <w:szCs w:val="24"/>
        </w:rPr>
        <w:t>a</w:t>
      </w:r>
      <w:r w:rsidRPr="0052103D">
        <w:rPr>
          <w:rFonts w:ascii="Times New Roman" w:hAnsi="Times New Roman"/>
          <w:sz w:val="24"/>
          <w:szCs w:val="24"/>
        </w:rPr>
        <w:t xml:space="preserve">ki </w:t>
      </w:r>
      <w:r w:rsidRPr="0052103D">
        <w:rPr>
          <w:rFonts w:ascii="Times New Roman" w:hAnsi="Times New Roman"/>
          <w:spacing w:val="-22"/>
          <w:sz w:val="24"/>
          <w:szCs w:val="24"/>
        </w:rPr>
        <w:t xml:space="preserve"> </w:t>
      </w:r>
      <w:r w:rsidRPr="0052103D">
        <w:rPr>
          <w:rFonts w:ascii="Times New Roman" w:hAnsi="Times New Roman"/>
          <w:spacing w:val="-3"/>
          <w:sz w:val="24"/>
          <w:szCs w:val="24"/>
        </w:rPr>
        <w:t>g</w:t>
      </w:r>
      <w:r w:rsidRPr="0052103D">
        <w:rPr>
          <w:rFonts w:ascii="Times New Roman" w:hAnsi="Times New Roman"/>
          <w:sz w:val="24"/>
          <w:szCs w:val="24"/>
        </w:rPr>
        <w:t>ü</w:t>
      </w:r>
      <w:r w:rsidRPr="0052103D">
        <w:rPr>
          <w:rFonts w:ascii="Times New Roman" w:hAnsi="Times New Roman"/>
          <w:spacing w:val="1"/>
          <w:sz w:val="24"/>
          <w:szCs w:val="24"/>
        </w:rPr>
        <w:t>z</w:t>
      </w:r>
      <w:r w:rsidRPr="0052103D">
        <w:rPr>
          <w:rFonts w:ascii="Times New Roman" w:hAnsi="Times New Roman"/>
          <w:spacing w:val="-1"/>
          <w:sz w:val="24"/>
          <w:szCs w:val="24"/>
        </w:rPr>
        <w:t>e</w:t>
      </w:r>
      <w:r w:rsidRPr="0052103D">
        <w:rPr>
          <w:rFonts w:ascii="Times New Roman" w:hAnsi="Times New Roman"/>
          <w:spacing w:val="1"/>
          <w:sz w:val="24"/>
          <w:szCs w:val="24"/>
        </w:rPr>
        <w:t>r</w:t>
      </w:r>
      <w:r w:rsidRPr="0052103D">
        <w:rPr>
          <w:rFonts w:ascii="Times New Roman" w:hAnsi="Times New Roman"/>
          <w:sz w:val="24"/>
          <w:szCs w:val="24"/>
        </w:rPr>
        <w:t>g</w:t>
      </w:r>
      <w:r w:rsidRPr="0052103D">
        <w:rPr>
          <w:rFonts w:ascii="Times New Roman" w:hAnsi="Times New Roman"/>
          <w:spacing w:val="-1"/>
          <w:sz w:val="24"/>
          <w:szCs w:val="24"/>
        </w:rPr>
        <w:t>â</w:t>
      </w:r>
      <w:r w:rsidRPr="0052103D">
        <w:rPr>
          <w:rFonts w:ascii="Times New Roman" w:hAnsi="Times New Roman"/>
          <w:sz w:val="24"/>
          <w:szCs w:val="24"/>
        </w:rPr>
        <w:t xml:space="preserve">hla </w:t>
      </w:r>
      <w:r w:rsidRPr="0052103D">
        <w:rPr>
          <w:rFonts w:ascii="Times New Roman" w:hAnsi="Times New Roman"/>
          <w:spacing w:val="-23"/>
          <w:sz w:val="24"/>
          <w:szCs w:val="24"/>
        </w:rPr>
        <w:t xml:space="preserve"> </w:t>
      </w:r>
      <w:r w:rsidRPr="0052103D">
        <w:rPr>
          <w:rFonts w:ascii="Times New Roman" w:hAnsi="Times New Roman"/>
          <w:spacing w:val="-1"/>
          <w:sz w:val="24"/>
          <w:szCs w:val="24"/>
        </w:rPr>
        <w:t>sın</w:t>
      </w:r>
      <w:r w:rsidRPr="0052103D">
        <w:rPr>
          <w:rFonts w:ascii="Times New Roman" w:hAnsi="Times New Roman"/>
          <w:sz w:val="24"/>
          <w:szCs w:val="24"/>
        </w:rPr>
        <w:t xml:space="preserve">ırlı </w:t>
      </w:r>
      <w:r w:rsidRPr="0052103D">
        <w:rPr>
          <w:rFonts w:ascii="Times New Roman" w:hAnsi="Times New Roman"/>
          <w:spacing w:val="-22"/>
          <w:sz w:val="24"/>
          <w:szCs w:val="24"/>
        </w:rPr>
        <w:t xml:space="preserve"> </w:t>
      </w:r>
      <w:r w:rsidRPr="0052103D">
        <w:rPr>
          <w:rFonts w:ascii="Times New Roman" w:hAnsi="Times New Roman"/>
          <w:spacing w:val="2"/>
          <w:sz w:val="24"/>
          <w:szCs w:val="24"/>
        </w:rPr>
        <w:t>k</w:t>
      </w:r>
      <w:r w:rsidRPr="0052103D">
        <w:rPr>
          <w:rFonts w:ascii="Times New Roman" w:hAnsi="Times New Roman"/>
          <w:spacing w:val="-1"/>
          <w:sz w:val="24"/>
          <w:szCs w:val="24"/>
        </w:rPr>
        <w:t>a</w:t>
      </w:r>
      <w:r w:rsidRPr="0052103D">
        <w:rPr>
          <w:rFonts w:ascii="Times New Roman" w:hAnsi="Times New Roman"/>
          <w:sz w:val="24"/>
          <w:szCs w:val="24"/>
        </w:rPr>
        <w:t>lm</w:t>
      </w:r>
      <w:r w:rsidRPr="0052103D">
        <w:rPr>
          <w:rFonts w:ascii="Times New Roman" w:hAnsi="Times New Roman"/>
          <w:spacing w:val="-1"/>
          <w:sz w:val="24"/>
          <w:szCs w:val="24"/>
        </w:rPr>
        <w:t>a</w:t>
      </w:r>
      <w:r w:rsidRPr="0052103D">
        <w:rPr>
          <w:rFonts w:ascii="Times New Roman" w:hAnsi="Times New Roman"/>
          <w:sz w:val="24"/>
          <w:szCs w:val="24"/>
        </w:rPr>
        <w:t xml:space="preserve">k </w:t>
      </w:r>
      <w:r w:rsidRPr="0052103D">
        <w:rPr>
          <w:rFonts w:ascii="Times New Roman" w:hAnsi="Times New Roman"/>
          <w:spacing w:val="-22"/>
          <w:sz w:val="24"/>
          <w:szCs w:val="24"/>
        </w:rPr>
        <w:t xml:space="preserve"> </w:t>
      </w:r>
      <w:r w:rsidRPr="0052103D">
        <w:rPr>
          <w:rFonts w:ascii="Times New Roman" w:hAnsi="Times New Roman"/>
          <w:sz w:val="24"/>
          <w:szCs w:val="24"/>
        </w:rPr>
        <w:t>k</w:t>
      </w:r>
      <w:r w:rsidRPr="0052103D">
        <w:rPr>
          <w:rFonts w:ascii="Times New Roman" w:hAnsi="Times New Roman"/>
          <w:spacing w:val="3"/>
          <w:sz w:val="24"/>
          <w:szCs w:val="24"/>
        </w:rPr>
        <w:t>a</w:t>
      </w:r>
      <w:r w:rsidRPr="0052103D">
        <w:rPr>
          <w:rFonts w:ascii="Times New Roman" w:hAnsi="Times New Roman"/>
          <w:spacing w:val="-5"/>
          <w:sz w:val="24"/>
          <w:szCs w:val="24"/>
        </w:rPr>
        <w:t>y</w:t>
      </w:r>
      <w:r w:rsidRPr="0052103D">
        <w:rPr>
          <w:rFonts w:ascii="Times New Roman" w:hAnsi="Times New Roman"/>
          <w:sz w:val="24"/>
          <w:szCs w:val="24"/>
        </w:rPr>
        <w:t>d</w:t>
      </w:r>
      <w:r w:rsidRPr="0052103D">
        <w:rPr>
          <w:rFonts w:ascii="Times New Roman" w:hAnsi="Times New Roman"/>
          <w:spacing w:val="5"/>
          <w:sz w:val="24"/>
          <w:szCs w:val="24"/>
        </w:rPr>
        <w:t>ı</w:t>
      </w:r>
      <w:r w:rsidRPr="0052103D">
        <w:rPr>
          <w:rFonts w:ascii="Times New Roman" w:hAnsi="Times New Roman"/>
          <w:spacing w:val="-5"/>
          <w:sz w:val="24"/>
          <w:szCs w:val="24"/>
        </w:rPr>
        <w:t>y</w:t>
      </w:r>
      <w:r w:rsidRPr="0052103D">
        <w:rPr>
          <w:rFonts w:ascii="Times New Roman" w:hAnsi="Times New Roman"/>
          <w:sz w:val="24"/>
          <w:szCs w:val="24"/>
        </w:rPr>
        <w:t xml:space="preserve">la </w:t>
      </w:r>
      <w:r w:rsidRPr="0052103D">
        <w:rPr>
          <w:rFonts w:ascii="Times New Roman" w:hAnsi="Times New Roman"/>
          <w:spacing w:val="-20"/>
          <w:sz w:val="24"/>
          <w:szCs w:val="24"/>
        </w:rPr>
        <w:t xml:space="preserve"> </w:t>
      </w:r>
      <w:r w:rsidRPr="0052103D">
        <w:rPr>
          <w:rFonts w:ascii="Times New Roman" w:hAnsi="Times New Roman"/>
          <w:spacing w:val="-1"/>
          <w:sz w:val="24"/>
          <w:szCs w:val="24"/>
        </w:rPr>
        <w:t>a</w:t>
      </w:r>
      <w:r w:rsidRPr="0052103D">
        <w:rPr>
          <w:rFonts w:ascii="Times New Roman" w:hAnsi="Times New Roman"/>
          <w:sz w:val="24"/>
          <w:szCs w:val="24"/>
        </w:rPr>
        <w:t xml:space="preserve">t </w:t>
      </w:r>
      <w:r w:rsidRPr="0052103D">
        <w:rPr>
          <w:rFonts w:ascii="Times New Roman" w:hAnsi="Times New Roman"/>
          <w:spacing w:val="-22"/>
          <w:sz w:val="24"/>
          <w:szCs w:val="24"/>
        </w:rPr>
        <w:t xml:space="preserve"> </w:t>
      </w:r>
      <w:r w:rsidRPr="0052103D">
        <w:rPr>
          <w:rFonts w:ascii="Times New Roman" w:hAnsi="Times New Roman"/>
          <w:spacing w:val="-1"/>
          <w:sz w:val="24"/>
          <w:szCs w:val="24"/>
        </w:rPr>
        <w:t>sa</w:t>
      </w:r>
      <w:r w:rsidRPr="0052103D">
        <w:rPr>
          <w:rFonts w:ascii="Times New Roman" w:hAnsi="Times New Roman"/>
          <w:sz w:val="24"/>
          <w:szCs w:val="24"/>
        </w:rPr>
        <w:t>hipl</w:t>
      </w:r>
      <w:r w:rsidRPr="0052103D">
        <w:rPr>
          <w:rFonts w:ascii="Times New Roman" w:hAnsi="Times New Roman"/>
          <w:spacing w:val="1"/>
          <w:sz w:val="24"/>
          <w:szCs w:val="24"/>
        </w:rPr>
        <w:t>e</w:t>
      </w:r>
      <w:r w:rsidRPr="0052103D">
        <w:rPr>
          <w:rFonts w:ascii="Times New Roman" w:hAnsi="Times New Roman"/>
          <w:sz w:val="24"/>
          <w:szCs w:val="24"/>
        </w:rPr>
        <w:t>ri, antrenörler, seyisler ve diğer</w:t>
      </w:r>
      <w:r w:rsidRPr="0052103D">
        <w:rPr>
          <w:rFonts w:ascii="Times New Roman" w:hAnsi="Times New Roman"/>
          <w:spacing w:val="-2"/>
          <w:sz w:val="24"/>
          <w:szCs w:val="24"/>
        </w:rPr>
        <w:t xml:space="preserve"> </w:t>
      </w:r>
      <w:r w:rsidRPr="0052103D">
        <w:rPr>
          <w:rFonts w:ascii="Times New Roman" w:hAnsi="Times New Roman"/>
          <w:sz w:val="24"/>
          <w:szCs w:val="24"/>
        </w:rPr>
        <w:t>çalışanlar,</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Sadece ilaçlama faaliyetleri için zorunlu olan güzergâhlarda kalmak ve bu durumu belgelemek kaydıyla iş yerlerinin haşere ve diğer zararlı böceklere karşı ilaçlamasını yapan firmalarda görevli olanlar,</w:t>
      </w:r>
    </w:p>
    <w:p w:rsidR="00541844" w:rsidRPr="0052103D" w:rsidRDefault="00541844" w:rsidP="00541844">
      <w:pPr>
        <w:widowControl w:val="0"/>
        <w:numPr>
          <w:ilvl w:val="0"/>
          <w:numId w:val="1"/>
        </w:numPr>
        <w:tabs>
          <w:tab w:val="left" w:pos="564"/>
        </w:tabs>
        <w:autoSpaceDE w:val="0"/>
        <w:autoSpaceDN w:val="0"/>
        <w:spacing w:before="240" w:after="0" w:line="266" w:lineRule="auto"/>
        <w:ind w:right="103"/>
        <w:jc w:val="both"/>
        <w:rPr>
          <w:rFonts w:ascii="Times New Roman" w:hAnsi="Times New Roman"/>
          <w:sz w:val="24"/>
          <w:szCs w:val="24"/>
        </w:rPr>
      </w:pPr>
      <w:r w:rsidRPr="0052103D">
        <w:rPr>
          <w:rFonts w:ascii="Times New Roman" w:hAnsi="Times New Roman"/>
          <w:sz w:val="24"/>
          <w:szCs w:val="24"/>
        </w:rPr>
        <w:t>Kurum adresi, çalışma/ders programını içeren belge ile belgelendirmek kaydıyla daha önceki eğitim planlamaları doğrultusunda eğitime devam eden özel güvenlik eğitim kurumları ile bu kurumlarca kullanılan uygulama alanları ve özel poligonlar, bu kurumlarda görev yapan yönetici, uzman eğitici ve diğer personeli ve eğitim gören kursiyerler.</w:t>
      </w:r>
    </w:p>
    <w:p w:rsidR="00541844" w:rsidRDefault="00541844" w:rsidP="00541844">
      <w:pPr>
        <w:widowControl w:val="0"/>
        <w:tabs>
          <w:tab w:val="left" w:pos="564"/>
        </w:tabs>
        <w:autoSpaceDE w:val="0"/>
        <w:autoSpaceDN w:val="0"/>
        <w:spacing w:before="2" w:after="0" w:line="266" w:lineRule="auto"/>
        <w:ind w:right="103"/>
        <w:jc w:val="both"/>
        <w:rPr>
          <w:rFonts w:ascii="Times New Roman" w:hAnsi="Times New Roman"/>
          <w:sz w:val="24"/>
          <w:szCs w:val="24"/>
        </w:rPr>
      </w:pPr>
    </w:p>
    <w:p w:rsidR="00541844" w:rsidRDefault="00541844" w:rsidP="00541844">
      <w:pPr>
        <w:widowControl w:val="0"/>
        <w:tabs>
          <w:tab w:val="left" w:pos="564"/>
        </w:tabs>
        <w:autoSpaceDE w:val="0"/>
        <w:autoSpaceDN w:val="0"/>
        <w:spacing w:before="2" w:after="0" w:line="266" w:lineRule="auto"/>
        <w:ind w:right="103"/>
        <w:jc w:val="both"/>
        <w:rPr>
          <w:rFonts w:ascii="Times New Roman" w:hAnsi="Times New Roman"/>
          <w:sz w:val="24"/>
          <w:szCs w:val="24"/>
        </w:rPr>
      </w:pPr>
    </w:p>
    <w:p w:rsidR="00541844" w:rsidRDefault="00541844" w:rsidP="00541844">
      <w:pPr>
        <w:widowControl w:val="0"/>
        <w:tabs>
          <w:tab w:val="left" w:pos="564"/>
        </w:tabs>
        <w:autoSpaceDE w:val="0"/>
        <w:autoSpaceDN w:val="0"/>
        <w:spacing w:before="2" w:after="0" w:line="266" w:lineRule="auto"/>
        <w:ind w:right="103"/>
        <w:jc w:val="both"/>
        <w:rPr>
          <w:rFonts w:ascii="Times New Roman" w:hAnsi="Times New Roman"/>
          <w:sz w:val="24"/>
          <w:szCs w:val="24"/>
        </w:rPr>
      </w:pPr>
    </w:p>
    <w:p w:rsidR="00541844" w:rsidRDefault="00541844" w:rsidP="00541844">
      <w:pPr>
        <w:widowControl w:val="0"/>
        <w:tabs>
          <w:tab w:val="left" w:pos="564"/>
        </w:tabs>
        <w:autoSpaceDE w:val="0"/>
        <w:autoSpaceDN w:val="0"/>
        <w:spacing w:before="2" w:after="0" w:line="266" w:lineRule="auto"/>
        <w:ind w:right="103"/>
        <w:jc w:val="both"/>
        <w:rPr>
          <w:rFonts w:ascii="Times New Roman" w:hAnsi="Times New Roman"/>
          <w:sz w:val="24"/>
          <w:szCs w:val="24"/>
        </w:rPr>
      </w:pPr>
    </w:p>
    <w:p w:rsidR="00541844" w:rsidRDefault="00541844" w:rsidP="00541844">
      <w:pPr>
        <w:widowControl w:val="0"/>
        <w:tabs>
          <w:tab w:val="left" w:pos="564"/>
        </w:tabs>
        <w:autoSpaceDE w:val="0"/>
        <w:autoSpaceDN w:val="0"/>
        <w:spacing w:before="2" w:after="0" w:line="266" w:lineRule="auto"/>
        <w:ind w:right="103"/>
        <w:jc w:val="both"/>
        <w:rPr>
          <w:rFonts w:ascii="Times New Roman" w:hAnsi="Times New Roman"/>
          <w:sz w:val="24"/>
          <w:szCs w:val="24"/>
        </w:rPr>
      </w:pPr>
    </w:p>
    <w:p w:rsidR="00541844" w:rsidRDefault="00541844" w:rsidP="00541844">
      <w:pPr>
        <w:pStyle w:val="Default"/>
        <w:jc w:val="center"/>
        <w:rPr>
          <w:color w:val="auto"/>
        </w:rPr>
      </w:pPr>
      <w:r>
        <w:t>BAŞKAN</w:t>
      </w:r>
    </w:p>
    <w:p w:rsidR="00541844" w:rsidRDefault="00541844" w:rsidP="00541844">
      <w:pPr>
        <w:pStyle w:val="Default"/>
        <w:jc w:val="center"/>
      </w:pPr>
      <w:r>
        <w:t>Hamza AYDOĞDU</w:t>
      </w:r>
    </w:p>
    <w:p w:rsidR="00541844" w:rsidRDefault="00541844" w:rsidP="00541844">
      <w:pPr>
        <w:pStyle w:val="Default"/>
        <w:ind w:left="3540"/>
      </w:pPr>
      <w:r>
        <w:t xml:space="preserve">           Vali</w:t>
      </w:r>
    </w:p>
    <w:p w:rsidR="00541844" w:rsidRDefault="00541844" w:rsidP="00541844">
      <w:pPr>
        <w:pStyle w:val="Default"/>
        <w:ind w:left="2832" w:firstLine="708"/>
        <w:jc w:val="both"/>
        <w:rPr>
          <w:color w:val="auto"/>
        </w:rPr>
      </w:pPr>
      <w:r>
        <w:t xml:space="preserve">      </w:t>
      </w:r>
    </w:p>
    <w:p w:rsidR="00541844" w:rsidRDefault="00541844" w:rsidP="00541844">
      <w:pPr>
        <w:pStyle w:val="Default"/>
        <w:jc w:val="both"/>
        <w:rPr>
          <w:color w:val="auto"/>
        </w:rPr>
      </w:pPr>
    </w:p>
    <w:p w:rsidR="00541844" w:rsidRDefault="00541844" w:rsidP="00541844">
      <w:pPr>
        <w:pStyle w:val="Default"/>
        <w:jc w:val="both"/>
        <w:rPr>
          <w:color w:val="auto"/>
        </w:rPr>
      </w:pPr>
    </w:p>
    <w:p w:rsidR="00541844" w:rsidRDefault="00541844" w:rsidP="00541844">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541844" w:rsidRDefault="00541844" w:rsidP="00541844">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541844" w:rsidRDefault="00541844" w:rsidP="00541844">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541844" w:rsidRDefault="00541844" w:rsidP="00541844">
      <w:pPr>
        <w:tabs>
          <w:tab w:val="left" w:pos="6660"/>
        </w:tabs>
        <w:spacing w:after="0"/>
        <w:jc w:val="both"/>
        <w:rPr>
          <w:rFonts w:ascii="Times New Roman" w:hAnsi="Times New Roman"/>
          <w:sz w:val="24"/>
          <w:szCs w:val="24"/>
        </w:rPr>
      </w:pPr>
    </w:p>
    <w:p w:rsidR="00541844" w:rsidRDefault="00541844" w:rsidP="00541844">
      <w:pPr>
        <w:tabs>
          <w:tab w:val="left" w:pos="6660"/>
        </w:tabs>
        <w:spacing w:after="0"/>
        <w:jc w:val="both"/>
        <w:rPr>
          <w:rFonts w:ascii="Times New Roman" w:hAnsi="Times New Roman"/>
          <w:sz w:val="24"/>
          <w:szCs w:val="24"/>
        </w:rPr>
      </w:pPr>
    </w:p>
    <w:p w:rsidR="00541844" w:rsidRDefault="00541844" w:rsidP="00541844">
      <w:pPr>
        <w:tabs>
          <w:tab w:val="left" w:pos="6660"/>
        </w:tabs>
        <w:spacing w:after="0"/>
        <w:jc w:val="both"/>
        <w:rPr>
          <w:rFonts w:ascii="Times New Roman" w:hAnsi="Times New Roman"/>
          <w:sz w:val="24"/>
          <w:szCs w:val="24"/>
        </w:rPr>
      </w:pPr>
    </w:p>
    <w:p w:rsidR="00541844" w:rsidRDefault="00541844" w:rsidP="00541844">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541844" w:rsidRDefault="00541844" w:rsidP="00541844">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541844" w:rsidRDefault="00541844" w:rsidP="00541844">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541844" w:rsidRDefault="00541844" w:rsidP="00541844">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541844" w:rsidRDefault="00541844" w:rsidP="00541844">
      <w:pPr>
        <w:tabs>
          <w:tab w:val="left" w:pos="720"/>
          <w:tab w:val="left" w:pos="3700"/>
        </w:tabs>
        <w:spacing w:after="0"/>
        <w:jc w:val="both"/>
        <w:rPr>
          <w:rFonts w:ascii="Times New Roman" w:hAnsi="Times New Roman"/>
          <w:sz w:val="24"/>
          <w:szCs w:val="24"/>
        </w:rPr>
      </w:pPr>
    </w:p>
    <w:p w:rsidR="00541844" w:rsidRDefault="00541844" w:rsidP="00541844">
      <w:pPr>
        <w:tabs>
          <w:tab w:val="left" w:pos="720"/>
          <w:tab w:val="left" w:pos="3700"/>
        </w:tabs>
        <w:spacing w:after="0"/>
        <w:jc w:val="both"/>
        <w:rPr>
          <w:rFonts w:ascii="Times New Roman" w:hAnsi="Times New Roman"/>
          <w:sz w:val="24"/>
          <w:szCs w:val="24"/>
        </w:rPr>
      </w:pPr>
    </w:p>
    <w:p w:rsidR="00541844" w:rsidRDefault="00541844" w:rsidP="00541844">
      <w:pPr>
        <w:tabs>
          <w:tab w:val="left" w:pos="720"/>
          <w:tab w:val="left" w:pos="3700"/>
        </w:tabs>
        <w:spacing w:after="0"/>
        <w:jc w:val="both"/>
        <w:rPr>
          <w:rFonts w:ascii="Times New Roman" w:hAnsi="Times New Roman"/>
          <w:sz w:val="24"/>
          <w:szCs w:val="24"/>
        </w:rPr>
      </w:pPr>
    </w:p>
    <w:p w:rsidR="00541844" w:rsidRDefault="00541844" w:rsidP="00541844">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ÜYE</w:t>
      </w:r>
      <w:r>
        <w:rPr>
          <w:rFonts w:ascii="Times New Roman" w:hAnsi="Times New Roman"/>
          <w:sz w:val="24"/>
          <w:szCs w:val="24"/>
        </w:rPr>
        <w:tab/>
      </w:r>
    </w:p>
    <w:p w:rsidR="00541844" w:rsidRDefault="00541844" w:rsidP="00541844">
      <w:pPr>
        <w:tabs>
          <w:tab w:val="left" w:pos="720"/>
          <w:tab w:val="left" w:pos="1545"/>
          <w:tab w:val="left" w:pos="1620"/>
        </w:tabs>
        <w:spacing w:after="0"/>
        <w:jc w:val="both"/>
        <w:rPr>
          <w:rFonts w:ascii="Times New Roman" w:hAnsi="Times New Roman"/>
          <w:sz w:val="24"/>
          <w:szCs w:val="24"/>
        </w:rPr>
      </w:pPr>
      <w:proofErr w:type="spellStart"/>
      <w:r>
        <w:rPr>
          <w:rFonts w:ascii="Times New Roman" w:hAnsi="Times New Roman"/>
          <w:sz w:val="24"/>
          <w:szCs w:val="24"/>
        </w:rPr>
        <w:t>Ecz.Gürhan</w:t>
      </w:r>
      <w:proofErr w:type="spellEnd"/>
      <w:r>
        <w:rPr>
          <w:rFonts w:ascii="Times New Roman" w:hAnsi="Times New Roman"/>
          <w:sz w:val="24"/>
          <w:szCs w:val="24"/>
        </w:rPr>
        <w:t xml:space="preserve"> VAZ</w:t>
      </w:r>
    </w:p>
    <w:p w:rsidR="00541844" w:rsidRDefault="00541844" w:rsidP="00541844">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497EEF" w:rsidRDefault="00497EEF">
      <w:bookmarkStart w:id="0" w:name="_GoBack"/>
      <w:bookmarkEnd w:id="0"/>
    </w:p>
    <w:sectPr w:rsidR="00497E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2165F"/>
    <w:multiLevelType w:val="hybridMultilevel"/>
    <w:tmpl w:val="9FEC8900"/>
    <w:lvl w:ilvl="0" w:tplc="ED3E11AE">
      <w:start w:val="1"/>
      <w:numFmt w:val="decimal"/>
      <w:lvlText w:val="%1."/>
      <w:lvlJc w:val="left"/>
      <w:pPr>
        <w:ind w:left="443" w:hanging="248"/>
        <w:jc w:val="left"/>
      </w:pPr>
      <w:rPr>
        <w:rFonts w:ascii="Times New Roman" w:eastAsia="Times New Roman" w:hAnsi="Times New Roman" w:cs="Times New Roman" w:hint="default"/>
        <w:b/>
        <w:bCs/>
        <w:w w:val="100"/>
        <w:sz w:val="24"/>
        <w:szCs w:val="24"/>
        <w:lang w:val="tr-TR" w:eastAsia="en-US" w:bidi="ar-SA"/>
      </w:rPr>
    </w:lvl>
    <w:lvl w:ilvl="1" w:tplc="9BF21768">
      <w:numFmt w:val="bullet"/>
      <w:lvlText w:val="•"/>
      <w:lvlJc w:val="left"/>
      <w:pPr>
        <w:ind w:left="1403" w:hanging="248"/>
      </w:pPr>
      <w:rPr>
        <w:rFonts w:hint="default"/>
        <w:lang w:val="tr-TR" w:eastAsia="en-US" w:bidi="ar-SA"/>
      </w:rPr>
    </w:lvl>
    <w:lvl w:ilvl="2" w:tplc="3886D8C8">
      <w:numFmt w:val="bullet"/>
      <w:lvlText w:val="•"/>
      <w:lvlJc w:val="left"/>
      <w:pPr>
        <w:ind w:left="2367" w:hanging="248"/>
      </w:pPr>
      <w:rPr>
        <w:rFonts w:hint="default"/>
        <w:lang w:val="tr-TR" w:eastAsia="en-US" w:bidi="ar-SA"/>
      </w:rPr>
    </w:lvl>
    <w:lvl w:ilvl="3" w:tplc="0E60B4E6">
      <w:numFmt w:val="bullet"/>
      <w:lvlText w:val="•"/>
      <w:lvlJc w:val="left"/>
      <w:pPr>
        <w:ind w:left="3331" w:hanging="248"/>
      </w:pPr>
      <w:rPr>
        <w:rFonts w:hint="default"/>
        <w:lang w:val="tr-TR" w:eastAsia="en-US" w:bidi="ar-SA"/>
      </w:rPr>
    </w:lvl>
    <w:lvl w:ilvl="4" w:tplc="8CB45B4E">
      <w:numFmt w:val="bullet"/>
      <w:lvlText w:val="•"/>
      <w:lvlJc w:val="left"/>
      <w:pPr>
        <w:ind w:left="4295" w:hanging="248"/>
      </w:pPr>
      <w:rPr>
        <w:rFonts w:hint="default"/>
        <w:lang w:val="tr-TR" w:eastAsia="en-US" w:bidi="ar-SA"/>
      </w:rPr>
    </w:lvl>
    <w:lvl w:ilvl="5" w:tplc="1D0A4E5E">
      <w:numFmt w:val="bullet"/>
      <w:lvlText w:val="•"/>
      <w:lvlJc w:val="left"/>
      <w:pPr>
        <w:ind w:left="5259" w:hanging="248"/>
      </w:pPr>
      <w:rPr>
        <w:rFonts w:hint="default"/>
        <w:lang w:val="tr-TR" w:eastAsia="en-US" w:bidi="ar-SA"/>
      </w:rPr>
    </w:lvl>
    <w:lvl w:ilvl="6" w:tplc="F404C4A0">
      <w:numFmt w:val="bullet"/>
      <w:lvlText w:val="•"/>
      <w:lvlJc w:val="left"/>
      <w:pPr>
        <w:ind w:left="6223" w:hanging="248"/>
      </w:pPr>
      <w:rPr>
        <w:rFonts w:hint="default"/>
        <w:lang w:val="tr-TR" w:eastAsia="en-US" w:bidi="ar-SA"/>
      </w:rPr>
    </w:lvl>
    <w:lvl w:ilvl="7" w:tplc="BC386B2E">
      <w:numFmt w:val="bullet"/>
      <w:lvlText w:val="•"/>
      <w:lvlJc w:val="left"/>
      <w:pPr>
        <w:ind w:left="7187" w:hanging="248"/>
      </w:pPr>
      <w:rPr>
        <w:rFonts w:hint="default"/>
        <w:lang w:val="tr-TR" w:eastAsia="en-US" w:bidi="ar-SA"/>
      </w:rPr>
    </w:lvl>
    <w:lvl w:ilvl="8" w:tplc="45E27AD4">
      <w:numFmt w:val="bullet"/>
      <w:lvlText w:val="•"/>
      <w:lvlJc w:val="left"/>
      <w:pPr>
        <w:ind w:left="8151" w:hanging="248"/>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7B"/>
    <w:rsid w:val="00497EEF"/>
    <w:rsid w:val="004E5B7B"/>
    <w:rsid w:val="005418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30E7F1-98F4-41C7-A6C7-6D0660F61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844"/>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54184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54184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3273</Words>
  <Characters>18661</Characters>
  <Application>Microsoft Office Word</Application>
  <DocSecurity>0</DocSecurity>
  <Lines>155</Lines>
  <Paragraphs>43</Paragraphs>
  <ScaleCrop>false</ScaleCrop>
  <Company/>
  <LinksUpToDate>false</LinksUpToDate>
  <CharactersWithSpaces>21891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2021-04-14T13:45:00Z</dcterms:created>
  <dcterms:modified xsi:type="dcterms:W3CDTF">2021-04-14T13:46:00Z</dcterms:modified>
</cp:coreProperties>
</file>