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22" w:rsidRPr="00743522" w:rsidRDefault="00743522" w:rsidP="00743522">
      <w:pPr>
        <w:spacing w:before="100" w:beforeAutospacing="1" w:after="0" w:line="240" w:lineRule="auto"/>
        <w:jc w:val="center"/>
        <w:rPr>
          <w:rFonts w:ascii="Times New Roman" w:hAnsi="Times New Roman"/>
          <w:b/>
          <w:sz w:val="24"/>
          <w:szCs w:val="24"/>
        </w:rPr>
      </w:pPr>
      <w:r w:rsidRPr="00743522">
        <w:rPr>
          <w:rFonts w:ascii="Times New Roman" w:hAnsi="Times New Roman"/>
          <w:b/>
          <w:sz w:val="24"/>
          <w:szCs w:val="24"/>
        </w:rPr>
        <w:t>İL HIFZISSIHHA KURUL KARARI</w:t>
      </w:r>
    </w:p>
    <w:p w:rsidR="00743522" w:rsidRPr="00743522" w:rsidRDefault="00743522" w:rsidP="00743522">
      <w:pPr>
        <w:spacing w:before="100" w:beforeAutospacing="1" w:after="0" w:line="240" w:lineRule="auto"/>
        <w:jc w:val="center"/>
        <w:rPr>
          <w:rFonts w:ascii="Times New Roman" w:hAnsi="Times New Roman"/>
          <w:b/>
          <w:sz w:val="24"/>
          <w:szCs w:val="24"/>
        </w:rPr>
      </w:pPr>
    </w:p>
    <w:p w:rsidR="00743522" w:rsidRPr="00743522" w:rsidRDefault="00743522" w:rsidP="00743522">
      <w:pPr>
        <w:spacing w:before="100" w:beforeAutospacing="1" w:after="0" w:line="240" w:lineRule="auto"/>
        <w:jc w:val="both"/>
        <w:rPr>
          <w:rFonts w:ascii="Times New Roman" w:hAnsi="Times New Roman"/>
          <w:b/>
          <w:bCs/>
          <w:sz w:val="24"/>
          <w:szCs w:val="24"/>
        </w:rPr>
      </w:pPr>
      <w:r w:rsidRPr="00743522">
        <w:rPr>
          <w:rFonts w:ascii="Times New Roman" w:hAnsi="Times New Roman"/>
          <w:b/>
          <w:bCs/>
          <w:sz w:val="24"/>
          <w:szCs w:val="24"/>
        </w:rPr>
        <w:t>Karar Tarihi</w:t>
      </w:r>
      <w:r w:rsidRPr="00743522">
        <w:rPr>
          <w:rFonts w:ascii="Times New Roman" w:hAnsi="Times New Roman"/>
          <w:b/>
          <w:bCs/>
          <w:sz w:val="24"/>
          <w:szCs w:val="24"/>
        </w:rPr>
        <w:tab/>
        <w:t xml:space="preserve">    :27.04.2021</w:t>
      </w:r>
      <w:r w:rsidRPr="00743522">
        <w:rPr>
          <w:rFonts w:ascii="Times New Roman" w:hAnsi="Times New Roman"/>
          <w:b/>
          <w:bCs/>
          <w:sz w:val="24"/>
          <w:szCs w:val="24"/>
        </w:rPr>
        <w:br/>
        <w:t>Karar No</w:t>
      </w:r>
      <w:r w:rsidRPr="00743522">
        <w:rPr>
          <w:rFonts w:ascii="Times New Roman" w:hAnsi="Times New Roman"/>
          <w:b/>
          <w:bCs/>
          <w:sz w:val="24"/>
          <w:szCs w:val="24"/>
        </w:rPr>
        <w:tab/>
        <w:t xml:space="preserve">    :2021/41</w:t>
      </w:r>
    </w:p>
    <w:p w:rsidR="00743522" w:rsidRPr="00743522" w:rsidRDefault="00743522" w:rsidP="00743522">
      <w:pPr>
        <w:spacing w:after="0"/>
        <w:jc w:val="both"/>
        <w:rPr>
          <w:rFonts w:ascii="Times New Roman" w:hAnsi="Times New Roman"/>
          <w:b/>
          <w:sz w:val="24"/>
          <w:szCs w:val="24"/>
        </w:rPr>
      </w:pPr>
    </w:p>
    <w:p w:rsidR="00743522" w:rsidRPr="00743522" w:rsidRDefault="00743522" w:rsidP="00743522">
      <w:pPr>
        <w:spacing w:after="0"/>
        <w:jc w:val="both"/>
        <w:rPr>
          <w:rFonts w:ascii="Times New Roman" w:hAnsi="Times New Roman"/>
          <w:b/>
          <w:sz w:val="24"/>
          <w:szCs w:val="24"/>
        </w:rPr>
      </w:pPr>
    </w:p>
    <w:p w:rsidR="00743522" w:rsidRPr="00743522" w:rsidRDefault="00743522" w:rsidP="00743522">
      <w:pPr>
        <w:jc w:val="both"/>
        <w:rPr>
          <w:rFonts w:ascii="Times New Roman" w:hAnsi="Times New Roman"/>
          <w:b/>
          <w:sz w:val="24"/>
          <w:szCs w:val="24"/>
        </w:rPr>
      </w:pPr>
      <w:r w:rsidRPr="00743522">
        <w:rPr>
          <w:rFonts w:ascii="Times New Roman" w:hAnsi="Times New Roman"/>
          <w:b/>
          <w:sz w:val="24"/>
          <w:szCs w:val="24"/>
        </w:rPr>
        <w:t xml:space="preserve">GÜNDEM: </w:t>
      </w:r>
    </w:p>
    <w:p w:rsidR="00743522" w:rsidRPr="00743522" w:rsidRDefault="00743522" w:rsidP="00743522">
      <w:pPr>
        <w:ind w:firstLine="705"/>
        <w:jc w:val="both"/>
        <w:rPr>
          <w:rFonts w:ascii="Times New Roman" w:hAnsi="Times New Roman"/>
          <w:sz w:val="24"/>
          <w:szCs w:val="24"/>
        </w:rPr>
      </w:pPr>
      <w:r w:rsidRPr="00743522">
        <w:rPr>
          <w:rFonts w:ascii="Times New Roman" w:hAnsi="Times New Roman"/>
          <w:sz w:val="24"/>
          <w:szCs w:val="24"/>
        </w:rPr>
        <w:t>Koronavirüs Tedbirleri</w:t>
      </w:r>
    </w:p>
    <w:p w:rsidR="00743522" w:rsidRPr="00743522" w:rsidRDefault="00743522" w:rsidP="00743522">
      <w:pPr>
        <w:pStyle w:val="ListeParagraf"/>
        <w:spacing w:before="0" w:beforeAutospacing="0" w:after="240" w:afterAutospacing="0"/>
        <w:ind w:firstLine="705"/>
        <w:jc w:val="both"/>
      </w:pPr>
      <w:r w:rsidRPr="00743522">
        <w:t>İl Hıfzıssıhha Kurulu Aksaray Valisi Sayın Hamza AYDOĞDU Başkanlığında olağanüstü toplanarak aşağıdaki kararları almıştır.</w:t>
      </w:r>
    </w:p>
    <w:p w:rsidR="00743522" w:rsidRPr="00743522" w:rsidRDefault="00743522" w:rsidP="00743522">
      <w:pPr>
        <w:pStyle w:val="ListeParagraf"/>
        <w:spacing w:before="0" w:beforeAutospacing="0" w:after="240" w:afterAutospacing="0"/>
        <w:ind w:firstLine="705"/>
        <w:jc w:val="both"/>
      </w:pPr>
      <w:r w:rsidRPr="00743522">
        <w:t>Dünyayı tehdit etmeye devam eden ve Dünya Sağlık Örgütü tarafından pandemi olarak nitelendirilen Koronavirüs (Covid-19) salgınından ülkemizi ve vatandaşlarımızı korumak ve salgının yayılmasını engellemek için Koronavirüs tedbirleri ile ilgili Hıfzıssıhha Kurul Kararlarına ek olarak;</w:t>
      </w:r>
    </w:p>
    <w:p w:rsidR="00743522" w:rsidRPr="00743522" w:rsidRDefault="00743522" w:rsidP="00743522">
      <w:pPr>
        <w:pStyle w:val="ListeParagraf"/>
        <w:spacing w:before="0" w:beforeAutospacing="0" w:after="240" w:afterAutospacing="0"/>
        <w:ind w:firstLine="705"/>
        <w:jc w:val="both"/>
      </w:pPr>
      <w:r w:rsidRPr="00743522">
        <w:t xml:space="preserve">Covid-19 virüsünün mutasyona uğrayan yeni varyantları sonrasında artan bulaşıcılığıyla birlikte Koronavirüs (Covid-19) salgınının toplum sağlığı ve kamu düzeni açısından oluşturduğu riski yönetme ve hastalığın yayılım hızını kontrol altında tutma amacıyla yeni tedbirlerin alınması gerekmiş ve 13 Nisan 2021 tarihli Cumhurbaşkanlığı Kabinesi toplantısında alınan kararlar doğrultusunda 14 Nisan 2021 Çarşamba gününden itibaren iki haftalık kısmi kapanma sürecine girilmiştir. </w:t>
      </w:r>
    </w:p>
    <w:p w:rsidR="00743522" w:rsidRPr="00743522" w:rsidRDefault="00743522" w:rsidP="00743522">
      <w:pPr>
        <w:pStyle w:val="ListeParagraf"/>
        <w:spacing w:before="0" w:beforeAutospacing="0" w:after="240" w:afterAutospacing="0"/>
        <w:ind w:firstLine="705"/>
        <w:jc w:val="both"/>
      </w:pPr>
      <w:r w:rsidRPr="00743522">
        <w:t>Gelinen aşamada temel usul ve esasları İçişleri Bakanlığı’nın 14.04.2021 tarih ve 6638 sayılı Genelgesi ile belirlenen kısmi kapanma tedbirleri sonrasında salgının artış hızının önce yavaşladığı, akabinde durduğu, son günlerde ise bir düşüş eğilimine girdiği görülmektedir.</w:t>
      </w:r>
    </w:p>
    <w:p w:rsidR="00743522" w:rsidRPr="00743522" w:rsidRDefault="00743522" w:rsidP="00743522">
      <w:pPr>
        <w:pStyle w:val="ListeParagraf"/>
        <w:spacing w:before="0" w:beforeAutospacing="0" w:after="240" w:afterAutospacing="0"/>
        <w:ind w:firstLine="705"/>
        <w:jc w:val="both"/>
      </w:pPr>
      <w:r w:rsidRPr="00743522">
        <w:t xml:space="preserve">Bu çerçevede 26.04.2021 tarihinde Sayın Cumhurbaşkanımızın başkanlığında toplanan Cumhurbaşkanlığı Kabinesinde alınan kararlar doğrultusunda; hali hazırda uygulanmakta olan kısmi kapanma tedbirlerine yeni önlemler eklenerek tam kapanma dönemine geçilecektir. 29 Nisan 2021 Perşembe günü saat 19.00’dan itibaren 17 Mayıs 2021 Pazartesi günü saat 05.00’e kadar sürecek olan tam kapanma döneminde ülke genelini kapsayacak şekilde aşağıdaki tedbirlerin alınması gerektiği değerlendirilmektedir. </w:t>
      </w:r>
    </w:p>
    <w:p w:rsidR="00743522" w:rsidRPr="00743522" w:rsidRDefault="00743522" w:rsidP="00743522">
      <w:pPr>
        <w:pStyle w:val="ListeParagraf"/>
        <w:spacing w:before="0" w:beforeAutospacing="0" w:after="240" w:afterAutospacing="0"/>
        <w:ind w:firstLine="705"/>
        <w:jc w:val="both"/>
      </w:pPr>
      <w:r w:rsidRPr="00743522">
        <w:t>İçişleri Bakanlığı’nın 27.04.2021 tarih ve 7576 sayılı Genelgesi doğrultusunda İlimiz genelinde;</w:t>
      </w:r>
    </w:p>
    <w:p w:rsidR="00743522" w:rsidRPr="00743522" w:rsidRDefault="00743522" w:rsidP="00743522">
      <w:pPr>
        <w:pStyle w:val="ListeParagraf"/>
        <w:spacing w:before="0" w:beforeAutospacing="0" w:after="240" w:afterAutospacing="0"/>
        <w:ind w:firstLine="705"/>
        <w:jc w:val="both"/>
      </w:pPr>
      <w:r w:rsidRPr="00743522">
        <w:t>Tam kapanma döneminde İçişleri Bakanlığı’nın 14.04.2021 tarih ve 6638 sayılı Genelgesi ve 2021/38 sayılı İl Hıfzıssıhha Kurul Kararında  belirtilen tedbirlere ilave olarak;</w:t>
      </w:r>
    </w:p>
    <w:p w:rsidR="00743522" w:rsidRPr="00743522" w:rsidRDefault="00743522" w:rsidP="00743522">
      <w:pPr>
        <w:pStyle w:val="ListeParagraf"/>
        <w:spacing w:before="0" w:beforeAutospacing="0" w:after="240" w:afterAutospacing="0"/>
        <w:ind w:firstLine="705"/>
        <w:jc w:val="both"/>
      </w:pPr>
      <w:r w:rsidRPr="00743522">
        <w:t xml:space="preserve">1. SOKAĞA ÇIKMA KISITLAMASI </w:t>
      </w:r>
    </w:p>
    <w:p w:rsidR="00743522" w:rsidRPr="00743522" w:rsidRDefault="00743522" w:rsidP="00743522">
      <w:pPr>
        <w:pStyle w:val="ListeParagraf"/>
        <w:spacing w:before="0" w:beforeAutospacing="0" w:after="240" w:afterAutospacing="0"/>
        <w:ind w:firstLine="705"/>
        <w:jc w:val="both"/>
      </w:pPr>
      <w:r w:rsidRPr="00743522">
        <w:t>Hafta içi hafta sonu ayrımı olmaksızın 29 Nisan 2021 Perşembe günü saat 19.00’da başlayıp 17 Mayıs 2021 Pazartesi günü saat 05.00’de bitecek şekilde tam zamanlı sokağa çıkma kısıtlaması uygulanmasına,</w:t>
      </w:r>
    </w:p>
    <w:p w:rsidR="00743522" w:rsidRPr="00743522" w:rsidRDefault="00743522" w:rsidP="00743522">
      <w:pPr>
        <w:pStyle w:val="ListeParagraf"/>
        <w:spacing w:before="0" w:beforeAutospacing="0" w:after="240" w:afterAutospacing="0"/>
        <w:ind w:firstLine="705"/>
        <w:jc w:val="both"/>
      </w:pPr>
      <w:r w:rsidRPr="00743522">
        <w:t>1.1- Sokağa çıkma kısıtlaması uygulanacak günlerde üretim, imalat, tedarik ve lojistik zincirlerinin aksamaması, sağlık, tarım ve orman faaliyetlerinin sürekliliğini sağlamak amacıyla Ek’te belirtilen yerler ve kişilerin kısıtlamadan muaf tutulmasına,</w:t>
      </w:r>
    </w:p>
    <w:p w:rsidR="00743522" w:rsidRPr="00743522" w:rsidRDefault="00743522" w:rsidP="00743522">
      <w:pPr>
        <w:pStyle w:val="ListeParagraf"/>
        <w:spacing w:before="0" w:beforeAutospacing="0" w:after="240" w:afterAutospacing="0"/>
        <w:ind w:firstLine="705"/>
        <w:jc w:val="both"/>
      </w:pPr>
      <w:r w:rsidRPr="00743522">
        <w:lastRenderedPageBreak/>
        <w:t>Sokağa çıkma kısıtlamasına yönelik tanınan muafiyetler, İçişleri Bakanlığı’nın 14.12.2020 tarih ve 20799 sayılı Genelgesinde açıkça belirtildiği şekilde muafiyet nedeni ve buna bağlı olarak zaman ve güzergâh ile sınırlı olup, aksi durumlarda muafiyetlerin kötüye kullanımı olarak görülerek idari/adli yaptırımlara konu edilmesine,</w:t>
      </w:r>
    </w:p>
    <w:p w:rsidR="00743522" w:rsidRPr="00743522" w:rsidRDefault="00743522" w:rsidP="00743522">
      <w:pPr>
        <w:pStyle w:val="ListeParagraf"/>
        <w:spacing w:before="0" w:beforeAutospacing="0" w:after="240" w:afterAutospacing="0"/>
        <w:ind w:firstLine="705"/>
        <w:jc w:val="both"/>
      </w:pPr>
      <w:r w:rsidRPr="00743522">
        <w:t xml:space="preserve">1.2- Sokağa çıkma kısıtlamasının olduğu günlerde bakkal, market, manav, kasap, kuruyemişçi ve tatlıcıların 10.00-17.00 saatleri arasında faaliyet gösterebilmelerine, vatandaşlarımızın zorunlu ihtiyaçlarının karşılanması ile sınırlı olmak ve araç kullanmamak şartıyla (engelli vatandaşlarımız hariç) ikametlerine en yakın bakkal, market, manav, kasap, kuruyemişçi ve tatlıcılara gidip gelebilmelerine, aynı saatler arasında bakkal, market, manav, kasap, kuruyemişçi, tatlıcılar ve online sipariş firmalarının evlere/adrese servis şeklinde de satış yapabilmelerine, </w:t>
      </w:r>
    </w:p>
    <w:p w:rsidR="00743522" w:rsidRPr="00743522" w:rsidRDefault="00743522" w:rsidP="00743522">
      <w:pPr>
        <w:pStyle w:val="ListeParagraf"/>
        <w:spacing w:before="0" w:beforeAutospacing="0" w:after="240" w:afterAutospacing="0"/>
        <w:ind w:firstLine="705"/>
        <w:jc w:val="both"/>
      </w:pPr>
      <w:r w:rsidRPr="00743522">
        <w:t>Yukarıda belirtilen uygulamanın zincir ve süper marketler için haftanın altı günü geçerli olmasına, zincir marketlerin pazar günleri kapalı kalmasına,</w:t>
      </w:r>
    </w:p>
    <w:p w:rsidR="00743522" w:rsidRPr="00743522" w:rsidRDefault="00743522" w:rsidP="00743522">
      <w:pPr>
        <w:pStyle w:val="ListeParagraf"/>
        <w:spacing w:before="0" w:beforeAutospacing="0" w:after="240" w:afterAutospacing="0"/>
        <w:ind w:firstLine="705"/>
        <w:jc w:val="both"/>
      </w:pPr>
      <w:r w:rsidRPr="00743522">
        <w:t>1.3- Sokağa çıkma kısıtlamasının olduğu günlerde yeme-içme yerlerinin (restoran, lokanta, kafeterya, pastane gibi yerler) sadece paket servis şeklinde faaliyet gösterebilmelerine,</w:t>
      </w:r>
    </w:p>
    <w:p w:rsidR="00743522" w:rsidRPr="00743522" w:rsidRDefault="00743522" w:rsidP="00743522">
      <w:pPr>
        <w:pStyle w:val="ListeParagraf"/>
        <w:spacing w:before="0" w:beforeAutospacing="0" w:after="240" w:afterAutospacing="0"/>
        <w:ind w:firstLine="705"/>
        <w:jc w:val="both"/>
      </w:pPr>
      <w:r w:rsidRPr="00743522">
        <w:t>Yeme-içme yerleri ile online yemek sipariş firmalarının Ramazan ayı sonuna denk gelen 13 Mayıs 2021 Perşembe gününe kadar 24 saat esasına göre paket servis yapabilmelerine, yeme-içme yerleri ile online yemek sipariş firmalarının Ramazan ayının sona ermesiyle birlikte saat 01.00’e kadar paket servis yapabilmelerine,</w:t>
      </w:r>
    </w:p>
    <w:p w:rsidR="00743522" w:rsidRPr="00743522" w:rsidRDefault="00743522" w:rsidP="00743522">
      <w:pPr>
        <w:pStyle w:val="ListeParagraf"/>
        <w:spacing w:before="0" w:beforeAutospacing="0" w:after="240" w:afterAutospacing="0"/>
        <w:ind w:firstLine="705"/>
        <w:jc w:val="both"/>
      </w:pPr>
      <w:r w:rsidRPr="00743522">
        <w:t>1.4- Tam kapanma döneminde ekmek üretiminin yapıldığı fırın ve/veya unlu mamul ruhsatlı iş yerleri ile bu iş yerlerinin sadece ekmek satan bayilerinin açık olmasına, (Bu iş yerlerinde sadece ekmek ve unlu mamul satışı yapılabilir.) Vatandaşlarımızın ekmek ve unlu mamul ihtiyaçlarının karşılanması ile sınırlı olmak ve araç kullanmamak şartıyla (engelli vatandaşlarımız hariç) ikametlerine yürüme mesafesinde olan fırına gidip gelebilmelerine,</w:t>
      </w:r>
    </w:p>
    <w:p w:rsidR="00743522" w:rsidRPr="00743522" w:rsidRDefault="00743522" w:rsidP="00743522">
      <w:pPr>
        <w:pStyle w:val="ListeParagraf"/>
        <w:spacing w:before="0" w:beforeAutospacing="0" w:after="240" w:afterAutospacing="0"/>
        <w:ind w:firstLine="705"/>
        <w:jc w:val="both"/>
      </w:pPr>
      <w:r w:rsidRPr="00743522">
        <w:t>Fırın ve unlu mamul ruhsatlı işyerlerine ait ekmek dağıtım araçlarıyla sadece market ve bakkallara ekmek servisi yapılabilmesine, sokak aralarında kesinlikle satış yapılmamasına,</w:t>
      </w:r>
    </w:p>
    <w:p w:rsidR="00743522" w:rsidRPr="00743522" w:rsidRDefault="00743522" w:rsidP="00743522">
      <w:pPr>
        <w:pStyle w:val="ListeParagraf"/>
        <w:spacing w:before="0" w:beforeAutospacing="0" w:after="240" w:afterAutospacing="0"/>
        <w:ind w:firstLine="705"/>
        <w:jc w:val="both"/>
      </w:pPr>
      <w:r w:rsidRPr="00743522">
        <w:t xml:space="preserve">1.5- Sokağa çıkma kısıtlaması sırasında yukarıda belirtilen temel gıda, ilaç ve temizlik ürünlerinin satıldığı yerler ile üretim, imalat, tedarik ve lojistik zincirlerinin aksamaması amacıyla muafiyet kapsamında bulunan işyerleri dışında tüm ticari işletme, işyeri ve/veya ofislerin kapalı olmasına, uzaktan çalışma haricinde yüz yüze hizmet verilmemesine, </w:t>
      </w:r>
    </w:p>
    <w:p w:rsidR="00743522" w:rsidRPr="00743522" w:rsidRDefault="00743522" w:rsidP="00743522">
      <w:pPr>
        <w:pStyle w:val="ListeParagraf"/>
        <w:spacing w:before="0" w:beforeAutospacing="0" w:after="240" w:afterAutospacing="0"/>
        <w:ind w:firstLine="705"/>
        <w:jc w:val="both"/>
      </w:pPr>
      <w:r w:rsidRPr="00743522">
        <w:t xml:space="preserve">1.6- Sokağa çıkma kısıtlaması uygulanacak olan dönemde konaklama tesislerinde rezervasyonunun bulunması vatandaşlarımız açısından sokağa çıkma ve/veya şehirlerarası seyahat kısıtlamasından muafiyet sağlamayacak olup bu dönemde konaklama tesislerinin sadece zorunlu durumlara bağlı olarak seyahat izin belgesi alan kişilere hizmet verebilmelerine, </w:t>
      </w:r>
    </w:p>
    <w:p w:rsidR="00743522" w:rsidRPr="00743522" w:rsidRDefault="00743522" w:rsidP="00743522">
      <w:pPr>
        <w:pStyle w:val="ListeParagraf"/>
        <w:spacing w:before="0" w:beforeAutospacing="0" w:after="240" w:afterAutospacing="0"/>
        <w:ind w:firstLine="705"/>
        <w:jc w:val="both"/>
      </w:pPr>
      <w:r w:rsidRPr="00743522">
        <w:t>1.7- 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dahil olmak üzere turistik faaliyetler kapsamı dışında ülkemizde bulunan yabancıların sokağa çıkma kısıtlamalarına tabi olmalarına,</w:t>
      </w:r>
    </w:p>
    <w:p w:rsidR="00743522" w:rsidRPr="00743522" w:rsidRDefault="00743522" w:rsidP="00743522">
      <w:pPr>
        <w:pStyle w:val="ListeParagraf"/>
        <w:spacing w:before="0" w:beforeAutospacing="0" w:after="240" w:afterAutospacing="0"/>
        <w:ind w:firstLine="705"/>
        <w:jc w:val="both"/>
      </w:pPr>
      <w:r w:rsidRPr="00743522">
        <w:t xml:space="preserve">1.8- Tam kapanma sürecinde kendi ihtiyaçlarını karşılayamayacak durumdaki ileri yaş gruplarındaki veya ağır hastalığı olan vatandaşlarımızın 112, 155 ve 156 numaraları üzerinden bildirdikleri temel ihtiyaçlarının VEFA Sosyal Destek Gruplarınca karşılanmasına, bu konuda </w:t>
      </w:r>
      <w:r w:rsidRPr="00743522">
        <w:lastRenderedPageBreak/>
        <w:t>gerek personel görevlendirilmesi gerekse ihtiyaçların bir an evvel giderilmesi bakımından gerekli tedbirlerin Kaymakamlar ve ilgili Kurumlar tarafından alınmasına,</w:t>
      </w:r>
    </w:p>
    <w:p w:rsidR="00743522" w:rsidRPr="00743522" w:rsidRDefault="00743522" w:rsidP="00743522">
      <w:pPr>
        <w:pStyle w:val="ListeParagraf"/>
        <w:spacing w:before="0" w:beforeAutospacing="0" w:after="240" w:afterAutospacing="0"/>
        <w:ind w:firstLine="705"/>
        <w:jc w:val="both"/>
      </w:pPr>
      <w:r w:rsidRPr="00743522">
        <w:t xml:space="preserve">2. ŞEHİRLERARASI SEYAHAT KISITLAMASI </w:t>
      </w:r>
    </w:p>
    <w:p w:rsidR="00743522" w:rsidRPr="00743522" w:rsidRDefault="00743522" w:rsidP="00743522">
      <w:pPr>
        <w:pStyle w:val="ListeParagraf"/>
        <w:spacing w:before="0" w:beforeAutospacing="0" w:after="240" w:afterAutospacing="0"/>
        <w:ind w:firstLine="705"/>
        <w:jc w:val="both"/>
      </w:pPr>
      <w:r w:rsidRPr="00743522">
        <w:t>Sokağa çıkma kısıtlaması uygulanacak olan 29 Nisan 2021 Perşembe günü saat 19.00’dan 17 Mayıs 2021 Pazartesi günü saat 05.00’e kadar vatandaşlarımızın şehirlerarası seyahatlerine zorunlu haller dışında izin verilmemesine,</w:t>
      </w:r>
    </w:p>
    <w:p w:rsidR="00743522" w:rsidRPr="00743522" w:rsidRDefault="00743522" w:rsidP="00743522">
      <w:pPr>
        <w:pStyle w:val="ListeParagraf"/>
        <w:spacing w:before="0" w:beforeAutospacing="0" w:after="240" w:afterAutospacing="0"/>
        <w:ind w:firstLine="705"/>
        <w:jc w:val="both"/>
      </w:pPr>
      <w:r w:rsidRPr="00743522">
        <w:t>2.1- Şehirlerarası seyahat kısıtlamasının istisnaları;</w:t>
      </w:r>
    </w:p>
    <w:p w:rsidR="00743522" w:rsidRPr="00743522" w:rsidRDefault="00743522" w:rsidP="00743522">
      <w:pPr>
        <w:pStyle w:val="ListeParagraf"/>
        <w:spacing w:before="0" w:beforeAutospacing="0" w:after="240" w:afterAutospacing="0"/>
        <w:ind w:firstLine="705"/>
        <w:jc w:val="both"/>
      </w:pPr>
      <w:r w:rsidRPr="00743522">
        <w:t>- Zorunlu bir kamusal görevin ifası kapsamında ilgili Bakanlık ya da kamu kurum veya kuruluşu tarafından görevlendirilmiş olan kamu görevlilerinin (müfettiş, denetmen vb.) kurum kimlik kartı ile birlikte görev belgesini ibraz etmek kaydıyla bu hükümden muaf tutulmasına,</w:t>
      </w:r>
    </w:p>
    <w:p w:rsidR="00743522" w:rsidRPr="00743522" w:rsidRDefault="00743522" w:rsidP="00743522">
      <w:pPr>
        <w:pStyle w:val="ListeParagraf"/>
        <w:spacing w:before="0" w:beforeAutospacing="0" w:after="240" w:afterAutospacing="0"/>
        <w:ind w:firstLine="705"/>
        <w:jc w:val="both"/>
      </w:pPr>
      <w:r w:rsidRPr="00743522">
        <w:t>- Kendisi veya eşinin, vefat eden birinci derece yakınının ya da kardeşinin cenazesine katılmak için veya cenaze nakil işlemine refakat etmek amacıyla herhangi bir cenaze yakınının e-devlet kapısındaki İçişleri Bakanlığına ait E-BAŞVURU veya ALO 199 sistemleri üzerinden yapacakları başvurular (yanında akraba konumundaki 9 kişiye kadar bildirimde bulunabilecektir) sistem tarafından vakit kaybetmeksizin otomatik olarak onaylanarak cenaze yakınlarına gerekli seyahat izin belgesi oluşturulmasına,</w:t>
      </w:r>
    </w:p>
    <w:p w:rsidR="00743522" w:rsidRPr="00743522" w:rsidRDefault="00743522" w:rsidP="00743522">
      <w:pPr>
        <w:pStyle w:val="ListeParagraf"/>
        <w:spacing w:before="0" w:beforeAutospacing="0" w:after="240" w:afterAutospacing="0"/>
        <w:ind w:firstLine="705"/>
        <w:jc w:val="both"/>
      </w:pPr>
      <w:r w:rsidRPr="00743522">
        <w:t>Cenaze nakil ve defin işlemleri kapsamında başvuru yapacak vatandaşlarımızdan herhangi bir belge ibrazı istenilmeyecek olup Sağlık Bakanlığı ile sağlanan entegrasyon üzerinden gerekli sorgulamanın seyahat izin belgesi düzenlenmeden önce otomatik olarak yapılmasına,</w:t>
      </w:r>
    </w:p>
    <w:p w:rsidR="00743522" w:rsidRPr="00743522" w:rsidRDefault="00743522" w:rsidP="00743522">
      <w:pPr>
        <w:pStyle w:val="ListeParagraf"/>
        <w:spacing w:before="0" w:beforeAutospacing="0" w:after="240" w:afterAutospacing="0"/>
        <w:ind w:firstLine="705"/>
        <w:jc w:val="both"/>
      </w:pPr>
      <w:r w:rsidRPr="00743522">
        <w:t xml:space="preserve">2.2- Zorunlu Hal Sayılacak Durumlar; </w:t>
      </w:r>
    </w:p>
    <w:p w:rsidR="00743522" w:rsidRPr="00743522" w:rsidRDefault="00743522" w:rsidP="00743522">
      <w:pPr>
        <w:pStyle w:val="ListeParagraf"/>
        <w:spacing w:before="0" w:beforeAutospacing="0" w:after="240" w:afterAutospacing="0"/>
        <w:ind w:firstLine="705"/>
        <w:jc w:val="both"/>
      </w:pPr>
      <w:r w:rsidRPr="00743522">
        <w:t xml:space="preserve">- Tedavi olduğu hastaneden taburcu olup asıl ikametine dönmek isteyen, doktor raporu ile sevk olan ve/veya daha önceden alınmış doktor randevusu/kontrolü olan, </w:t>
      </w:r>
    </w:p>
    <w:p w:rsidR="00743522" w:rsidRPr="00743522" w:rsidRDefault="00743522" w:rsidP="00743522">
      <w:pPr>
        <w:pStyle w:val="ListeParagraf"/>
        <w:spacing w:before="0" w:beforeAutospacing="0" w:after="240" w:afterAutospacing="0"/>
        <w:ind w:firstLine="705"/>
        <w:jc w:val="both"/>
      </w:pPr>
      <w:r w:rsidRPr="00743522">
        <w:t xml:space="preserve">- Kendisi veya eşinin, hastanede tedavi gören birinci derece yakınına ya da kardeşine refakat edecek olan (en fazla 2 kişi), </w:t>
      </w:r>
    </w:p>
    <w:p w:rsidR="00743522" w:rsidRPr="00743522" w:rsidRDefault="00743522" w:rsidP="00743522">
      <w:pPr>
        <w:pStyle w:val="ListeParagraf"/>
        <w:spacing w:before="0" w:beforeAutospacing="0" w:after="240" w:afterAutospacing="0"/>
        <w:ind w:firstLine="705"/>
        <w:jc w:val="both"/>
      </w:pPr>
      <w:r w:rsidRPr="00743522">
        <w:t>- 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743522" w:rsidRPr="00743522" w:rsidRDefault="00743522" w:rsidP="00743522">
      <w:pPr>
        <w:pStyle w:val="ListeParagraf"/>
        <w:spacing w:before="0" w:beforeAutospacing="0" w:after="240" w:afterAutospacing="0"/>
        <w:ind w:firstLine="705"/>
        <w:jc w:val="both"/>
      </w:pPr>
      <w:r w:rsidRPr="00743522">
        <w:t>- ÖSYM tarafından ilan edilmiş merkezi sınavlara katılacak olan,</w:t>
      </w:r>
    </w:p>
    <w:p w:rsidR="00743522" w:rsidRPr="00743522" w:rsidRDefault="00743522" w:rsidP="00743522">
      <w:pPr>
        <w:pStyle w:val="ListeParagraf"/>
        <w:spacing w:before="0" w:beforeAutospacing="0" w:after="240" w:afterAutospacing="0"/>
        <w:ind w:firstLine="705"/>
        <w:jc w:val="both"/>
      </w:pPr>
      <w:r w:rsidRPr="00743522">
        <w:t xml:space="preserve">- Askerlik hizmetini tamamlayarak yerleşim yerlerine dönmek isteyen, </w:t>
      </w:r>
    </w:p>
    <w:p w:rsidR="00743522" w:rsidRPr="00743522" w:rsidRDefault="00743522" w:rsidP="00743522">
      <w:pPr>
        <w:pStyle w:val="ListeParagraf"/>
        <w:spacing w:before="0" w:beforeAutospacing="0" w:after="240" w:afterAutospacing="0"/>
        <w:ind w:firstLine="705"/>
        <w:jc w:val="both"/>
      </w:pPr>
      <w:r w:rsidRPr="00743522">
        <w:t xml:space="preserve">- Özel veya kamudan günlü sözleşmeye davet yazısı olan, </w:t>
      </w:r>
    </w:p>
    <w:p w:rsidR="00743522" w:rsidRPr="00743522" w:rsidRDefault="00743522" w:rsidP="00743522">
      <w:pPr>
        <w:pStyle w:val="ListeParagraf"/>
        <w:spacing w:before="0" w:beforeAutospacing="0" w:after="240" w:afterAutospacing="0"/>
        <w:ind w:firstLine="705"/>
        <w:jc w:val="both"/>
      </w:pPr>
      <w:r w:rsidRPr="00743522">
        <w:t xml:space="preserve">- Ceza infaz kurumlarından salıverilen, </w:t>
      </w:r>
    </w:p>
    <w:p w:rsidR="00743522" w:rsidRPr="00743522" w:rsidRDefault="00743522" w:rsidP="00743522">
      <w:pPr>
        <w:pStyle w:val="ListeParagraf"/>
        <w:spacing w:before="0" w:beforeAutospacing="0" w:after="240" w:afterAutospacing="0"/>
        <w:ind w:firstLine="705"/>
        <w:jc w:val="both"/>
      </w:pPr>
      <w:r w:rsidRPr="00743522">
        <w:t>Kişilerin zorunlu hali bulunduğu kabul edilmesine,</w:t>
      </w:r>
    </w:p>
    <w:p w:rsidR="00743522" w:rsidRPr="00743522" w:rsidRDefault="00743522" w:rsidP="00743522">
      <w:pPr>
        <w:pStyle w:val="ListeParagraf"/>
        <w:spacing w:before="0" w:beforeAutospacing="0" w:after="240" w:afterAutospacing="0"/>
        <w:ind w:firstLine="705"/>
        <w:jc w:val="both"/>
      </w:pPr>
      <w:r w:rsidRPr="00743522">
        <w:t xml:space="preserve">2.3- Vatandaşlarımızın, yukarıda belirtilen zorunlu hallerin varlığı halinde bu durumu belgelendirmek kaydıyla; e-devlet üzerinden İçişleri Bakanlığına ait E-BAŞVURU ve ALO 199 sistemleri üzerinden Valilik/Kaymakamlık bünyesinde oluşturulan Seyahat İzin </w:t>
      </w:r>
      <w:r w:rsidRPr="00743522">
        <w:lastRenderedPageBreak/>
        <w:t>Kurullarından izin almak kaydıyla seyahat edebilmelerine, Seyahat İzin Belgesi verilen kişilerin seyahat süreleri boyunca sokağa çıkma kısıtlamasından muaf olmasına,</w:t>
      </w:r>
    </w:p>
    <w:p w:rsidR="00743522" w:rsidRPr="00743522" w:rsidRDefault="00743522" w:rsidP="00743522">
      <w:pPr>
        <w:pStyle w:val="ListeParagraf"/>
        <w:spacing w:before="0" w:beforeAutospacing="0" w:after="240" w:afterAutospacing="0"/>
        <w:ind w:firstLine="705"/>
        <w:jc w:val="both"/>
      </w:pPr>
      <w:r w:rsidRPr="00743522">
        <w:t>2.4- Tam kapanma sürecinde seyahat izin taleplerinde yaşanabilecek artış göz önünde bulundurularak Kaymakamlıklar ve ilgili Kurumlarca yeterli sayıda personel görevlendirilmesi başta olmak üzere seyahat izin taleplerinin hızlı bir şekilde değerlendirilerek karara bağlanabilmesi için her türlü tedbirlerin alınmasına,</w:t>
      </w:r>
    </w:p>
    <w:p w:rsidR="00743522" w:rsidRPr="00743522" w:rsidRDefault="00743522" w:rsidP="00743522">
      <w:pPr>
        <w:pStyle w:val="ListeParagraf"/>
        <w:spacing w:before="0" w:beforeAutospacing="0" w:after="240" w:afterAutospacing="0"/>
        <w:ind w:firstLine="705"/>
        <w:jc w:val="both"/>
      </w:pPr>
      <w:r w:rsidRPr="00743522">
        <w:t xml:space="preserve">2.5- Belirtilen dönem içerisinde uçak, tren, gemi veya otobüs gibi toplu ulaşım aracıyla seyahat edecek kişilere biletleme işlemi yapılmadan önce mutlaka seyahat izin belgesinin olup olmadığının kontrol edilmesine, geçerli bir seyahat izninin bulunması halinde biletleme işleminin gerçekleştirilmesine, </w:t>
      </w:r>
    </w:p>
    <w:p w:rsidR="00743522" w:rsidRPr="00743522" w:rsidRDefault="00743522" w:rsidP="00743522">
      <w:pPr>
        <w:pStyle w:val="ListeParagraf"/>
        <w:spacing w:before="0" w:beforeAutospacing="0" w:after="240" w:afterAutospacing="0"/>
        <w:ind w:firstLine="705"/>
        <w:jc w:val="both"/>
      </w:pPr>
      <w:r w:rsidRPr="00743522">
        <w:t>Uçak, tren, gemi veya otobüs gibi toplu taşıma araçlarıyla yapılacak seferlerde yolcuların araçlara kabulü öncesinde HES kodu sorgulamasının muhakkak yapılmasına ve tanılı/temaslı gibi sakıncalı bir durumun olmaması halinde araca alınmasına,</w:t>
      </w:r>
    </w:p>
    <w:p w:rsidR="00743522" w:rsidRPr="00743522" w:rsidRDefault="00743522" w:rsidP="00743522">
      <w:pPr>
        <w:pStyle w:val="ListeParagraf"/>
        <w:spacing w:before="0" w:beforeAutospacing="0" w:after="240" w:afterAutospacing="0"/>
        <w:ind w:firstLine="705"/>
        <w:jc w:val="both"/>
      </w:pPr>
      <w:r w:rsidRPr="00743522">
        <w:t>2.6- Şehirlerarası faaliyet gösteren toplu taşıma araçlarının (uçak hariç); araç ruhsatında belirtilen yolcu taşıma kapasitesinin %50’si oranında yolcu kabul edebilmelerine ve araç içindeki yolcuların oturma şeklinin yolcuların birbirleriyle temasını engelleyecek (1 dolu 1 boş) şekilde olmasına,</w:t>
      </w:r>
    </w:p>
    <w:p w:rsidR="00743522" w:rsidRPr="00743522" w:rsidRDefault="00743522" w:rsidP="00743522">
      <w:pPr>
        <w:pStyle w:val="ListeParagraf"/>
        <w:spacing w:before="0" w:beforeAutospacing="0" w:after="240" w:afterAutospacing="0"/>
        <w:ind w:firstLine="705"/>
        <w:jc w:val="both"/>
      </w:pPr>
      <w:r w:rsidRPr="00743522">
        <w:t>3. Tam kapanma sürecinde sağlık, güvenlik, acil çağrı gibi kritik görev alanları hariç olmak üzere kamu kurum ve kuruluşlarında hizmetlerin sürdürülebilmesi için gerekli olan asgari personel seviyesine düşülecek (asgari personel seviyesi toplam personel sayısının % 50’sini aşmayacak ölçüde) şekilde uzaktan veya dönüşümlü çalışmaya geçilmesine,</w:t>
      </w:r>
    </w:p>
    <w:p w:rsidR="00743522" w:rsidRPr="00743522" w:rsidRDefault="00743522" w:rsidP="00743522">
      <w:pPr>
        <w:pStyle w:val="ListeParagraf"/>
        <w:spacing w:before="0" w:beforeAutospacing="0" w:after="240" w:afterAutospacing="0"/>
        <w:ind w:firstLine="705"/>
        <w:jc w:val="both"/>
      </w:pPr>
      <w:r w:rsidRPr="00743522">
        <w:t xml:space="preserve">Bu dönemde; </w:t>
      </w:r>
    </w:p>
    <w:p w:rsidR="00743522" w:rsidRPr="00743522" w:rsidRDefault="00743522" w:rsidP="00743522">
      <w:pPr>
        <w:pStyle w:val="ListeParagraf"/>
        <w:spacing w:before="0" w:beforeAutospacing="0" w:after="240" w:afterAutospacing="0"/>
        <w:ind w:firstLine="705"/>
        <w:jc w:val="both"/>
      </w:pPr>
      <w:r w:rsidRPr="00743522">
        <w:t>- Uzaktan ve dönüşümlü çalışmaya tabi kamu personelinin, herhangi bir özel muafiyete sahip olmamaları nedeniyle diğer vatandaşlarımızın tabi olduğu esaslar haricinde ikametlerinden ayrılmamalarına,</w:t>
      </w:r>
    </w:p>
    <w:p w:rsidR="00743522" w:rsidRPr="00743522" w:rsidRDefault="00743522" w:rsidP="00743522">
      <w:pPr>
        <w:pStyle w:val="ListeParagraf"/>
        <w:spacing w:before="0" w:beforeAutospacing="0" w:after="240" w:afterAutospacing="0"/>
        <w:ind w:firstLine="705"/>
        <w:jc w:val="both"/>
      </w:pPr>
      <w:r w:rsidRPr="00743522">
        <w:t>- Kamu kurum ve kuruluşlarının hizmet binalarında/yerlerinde görev alacak kamu personeli için yetkili yönetici tarafından bu durumu ortaya koyan görev belgesinin düzenlenmesine ve görevli olduğu zaman dilimi içerisinde ikameti ile işyeri arasındaki güzergahla sınırlı şekilde muafiyete tabi olmasına,</w:t>
      </w:r>
    </w:p>
    <w:p w:rsidR="00743522" w:rsidRPr="00743522" w:rsidRDefault="00743522" w:rsidP="00743522">
      <w:pPr>
        <w:pStyle w:val="ListeParagraf"/>
        <w:spacing w:before="0" w:beforeAutospacing="0" w:after="240" w:afterAutospacing="0"/>
        <w:ind w:firstLine="705"/>
        <w:jc w:val="both"/>
      </w:pPr>
      <w:r w:rsidRPr="00743522">
        <w:t>4. İller arası hareketliliğin zorunlu olduğu mevsimlik tarım işçileri, hayvancılık ve arıcılık faaliyetlerinde salgınla mücadele koşullarına uygun hareket edilebilmesi için Tarım ve Orman Bakanlığı’nın koordinasyonunda Kaymakamlıklar ve ilgili Kurumlar tarafından gerekli tedbirlerin eş zamanlı olarak alınmasına, bu bağlamda mevsimlik tarım işçilerinin iller arası hareketliliği ile konaklayacakları alanlarda alınacak tedbirler ve iller arası hayvancılık ve arıcılık faaliyetleri konusunda İçişleri Bakanlığınca yeni bir Genelge yayımlanıncaya kadar yine İçişleri Bakanlığı’nın 03.04.2020 tarih ve 6202 sayılı Genelgesinde belirlenen esaslara göre hareket edilmesine,</w:t>
      </w:r>
    </w:p>
    <w:p w:rsidR="00743522" w:rsidRPr="00743522" w:rsidRDefault="00743522" w:rsidP="00743522">
      <w:pPr>
        <w:pStyle w:val="ListeParagraf"/>
        <w:spacing w:before="0" w:beforeAutospacing="0" w:after="240" w:afterAutospacing="0"/>
        <w:ind w:firstLine="705"/>
        <w:jc w:val="both"/>
      </w:pPr>
      <w:r w:rsidRPr="00743522">
        <w:t>5. Tam gün uygulanacak sokağa çıkma kısıtlaması tedbirinin konut sitelerinde de uygulanmasını temin etmek amacıyla site yönetimlerine sorumluluk verilmesine, site içerisinde izinsiz şekilde dışarı çıkan kişilerin (özellikle çocukların ve gençlerin) ikametlerine dönmeleri konusunda uyarılmalarının sağlanmasına,</w:t>
      </w:r>
    </w:p>
    <w:p w:rsidR="00743522" w:rsidRPr="00743522" w:rsidRDefault="00743522" w:rsidP="00743522">
      <w:pPr>
        <w:pStyle w:val="ListeParagraf"/>
        <w:spacing w:before="0" w:beforeAutospacing="0" w:after="240" w:afterAutospacing="0"/>
        <w:ind w:firstLine="705"/>
        <w:jc w:val="both"/>
      </w:pPr>
      <w:r w:rsidRPr="00743522">
        <w:lastRenderedPageBreak/>
        <w:t>6. Sokağa çıkma süresi boyunca sokak hayvanlarının beslenmelerine özel önem verilmesine, bu kapsamda Kaymakamlıklar, yerel yönetimler, ilgili kamu kurum ve kuruluşları ile gerekli koordinasyon tesis edilerek sokak hayvanlarının beslenmeleri için gerekli tedbirlerin alınmasına, bu amaçla başta hayvan barınakları olmak üzere park, bahçe, orman gibi sokak hayvanlarının doğal yaşam alanlarına düzenli olarak mama, yem, yiyecek ve su bırakılmasının sağlanmasına,</w:t>
      </w:r>
    </w:p>
    <w:p w:rsidR="00743522" w:rsidRPr="00743522" w:rsidRDefault="00743522" w:rsidP="00743522">
      <w:pPr>
        <w:pStyle w:val="ListeParagraf"/>
        <w:spacing w:before="0" w:beforeAutospacing="0" w:after="240" w:afterAutospacing="0"/>
        <w:ind w:firstLine="705"/>
        <w:jc w:val="both"/>
      </w:pPr>
      <w:r w:rsidRPr="00743522">
        <w:t xml:space="preserve">7. DENETİM FAALİYETLERİNİN ETKİNLİĞİNİN ARTIRILMASI </w:t>
      </w:r>
    </w:p>
    <w:p w:rsidR="00743522" w:rsidRPr="00743522" w:rsidRDefault="00743522" w:rsidP="00743522">
      <w:pPr>
        <w:pStyle w:val="ListeParagraf"/>
        <w:spacing w:before="0" w:beforeAutospacing="0" w:after="240" w:afterAutospacing="0"/>
        <w:ind w:firstLine="705"/>
        <w:jc w:val="both"/>
      </w:pPr>
      <w:r w:rsidRPr="00743522">
        <w:t>7.1- Tam kapanma döneminde kolluk kuvvetlerinin tam kapasiteyle denetim faaliyetlerine katılımının sağlanmasına, özellikle sokağa çıkma ile şehirlerarası seyahat kısıtlamaları başta olmak üzere kolluk kuvvetleri tarafından kapsamlı, geniş katılımlı, etkili ve sürekli denetim faaliyetlerinin planlanarak uygulamaya geçirilmesine,</w:t>
      </w:r>
    </w:p>
    <w:p w:rsidR="00743522" w:rsidRPr="00743522" w:rsidRDefault="00743522" w:rsidP="00743522">
      <w:pPr>
        <w:pStyle w:val="ListeParagraf"/>
        <w:spacing w:before="0" w:beforeAutospacing="0" w:after="240" w:afterAutospacing="0"/>
        <w:ind w:firstLine="705"/>
        <w:jc w:val="both"/>
      </w:pPr>
      <w:r w:rsidRPr="00743522">
        <w:t xml:space="preserve">7.2- Sokağa çıkma kısıtlamaları sırasında; </w:t>
      </w:r>
    </w:p>
    <w:p w:rsidR="00743522" w:rsidRPr="00743522" w:rsidRDefault="00743522" w:rsidP="00743522">
      <w:pPr>
        <w:pStyle w:val="ListeParagraf"/>
        <w:spacing w:before="0" w:beforeAutospacing="0" w:after="240" w:afterAutospacing="0"/>
        <w:ind w:firstLine="705"/>
        <w:jc w:val="both"/>
      </w:pPr>
      <w:r w:rsidRPr="00743522">
        <w:t>- Muafiyet tanınan işyerlerinde çalışıldığına dair gerçeğe aykırı belge düzenlenmesi,</w:t>
      </w:r>
    </w:p>
    <w:p w:rsidR="00743522" w:rsidRPr="00743522" w:rsidRDefault="00743522" w:rsidP="00743522">
      <w:pPr>
        <w:pStyle w:val="ListeParagraf"/>
        <w:spacing w:before="0" w:beforeAutospacing="0" w:after="240" w:afterAutospacing="0"/>
        <w:ind w:firstLine="705"/>
        <w:jc w:val="both"/>
      </w:pPr>
      <w:r w:rsidRPr="00743522">
        <w:t xml:space="preserve">- Özel sağlık kuruluşlarından sahte randevu alınması, </w:t>
      </w:r>
    </w:p>
    <w:p w:rsidR="00743522" w:rsidRPr="00743522" w:rsidRDefault="00743522" w:rsidP="00743522">
      <w:pPr>
        <w:pStyle w:val="ListeParagraf"/>
        <w:spacing w:before="0" w:beforeAutospacing="0" w:after="240" w:afterAutospacing="0"/>
        <w:ind w:firstLine="705"/>
        <w:jc w:val="both"/>
      </w:pPr>
      <w:r w:rsidRPr="00743522">
        <w:t xml:space="preserve">- Fırın, market, bakkal, kasap, manav, kuruyemişçi veya tatlıcılara çıkış serbestisinin maksadını aşan şekilde kullanımı (markete ailece gidilmesi gibi), </w:t>
      </w:r>
    </w:p>
    <w:p w:rsidR="00743522" w:rsidRPr="00743522" w:rsidRDefault="00743522" w:rsidP="00743522">
      <w:pPr>
        <w:pStyle w:val="ListeParagraf"/>
        <w:spacing w:before="0" w:beforeAutospacing="0" w:after="240" w:afterAutospacing="0"/>
        <w:ind w:firstLine="705"/>
        <w:jc w:val="both"/>
      </w:pPr>
      <w:r w:rsidRPr="00743522">
        <w:t>- Çiftçi Kayıt Belgesinin (ÇKS) amaç dışı kullanılması,</w:t>
      </w:r>
    </w:p>
    <w:p w:rsidR="00743522" w:rsidRPr="00743522" w:rsidRDefault="00743522" w:rsidP="00743522">
      <w:pPr>
        <w:pStyle w:val="ListeParagraf"/>
        <w:spacing w:before="0" w:beforeAutospacing="0" w:after="240" w:afterAutospacing="0"/>
        <w:ind w:firstLine="705"/>
        <w:jc w:val="both"/>
      </w:pPr>
      <w:r w:rsidRPr="00743522">
        <w:t>gibi durumlarda muafiyetlerin giderek artan bir sıklıkla kötüye kullanıldığı göz önünde bulundurularak, bu suistimallerin önlenmesi amacıyla kolluk kuvvetleri tarafından her türlü tedbirlerin alınmasına ve yapılacak denetimlerde bu hususların kontrolünün özellikle sağlanmasına,</w:t>
      </w:r>
    </w:p>
    <w:p w:rsidR="00743522" w:rsidRPr="00743522" w:rsidRDefault="00743522" w:rsidP="00743522">
      <w:pPr>
        <w:pStyle w:val="ListeParagraf"/>
        <w:spacing w:before="0" w:beforeAutospacing="0" w:after="240" w:afterAutospacing="0"/>
        <w:ind w:firstLine="705"/>
        <w:jc w:val="both"/>
      </w:pPr>
      <w:r w:rsidRPr="00743522">
        <w:t>7.3- Şehirlerarası seyahat kısıtlamasının etkinliğinin artırılması amacıyla şehirlerin tüm giriş ve çıkışlarında (iller arası koordinasyon sağlanmak kaydıyla) kontrol noktalarının oluşturulmasına, kontrol noktalarında görevlendirilecek yeterli sayıda kolluk personeli (trafik ve asayiş birimlerinden) marifetiyle toplu ulaşım araçlarıyla veya özel araçlarla yolculuk edenlerin seyahat izin belgelerinin olup olmadığı muhakkak tetkik edilmesi ve geçerli bir mazereti/muafiyeti bulunmayan kişilerin şehirlerarası seyahatlerine izin verilmemesine,</w:t>
      </w:r>
    </w:p>
    <w:p w:rsidR="00743522" w:rsidRPr="00743522" w:rsidRDefault="00743522" w:rsidP="00743522">
      <w:pPr>
        <w:pStyle w:val="ListeParagraf"/>
        <w:spacing w:before="0" w:beforeAutospacing="0" w:after="240" w:afterAutospacing="0"/>
        <w:ind w:firstLine="705"/>
        <w:jc w:val="both"/>
      </w:pPr>
      <w:r w:rsidRPr="00743522">
        <w:t>7.4- Tam gün sokağa çıkma kısıtlaması uygulanacak olan tam kapanma döneminde, vatandaşlarımızın sadece temel ihtiyaçlarının giderilmesi amacıyla açık tutulacak fırın, market, bakkal, kasap, manav, kuruyemişçi ve tatlıcı gibi işyerlerinin çevresinde gerekli kontrollerin yapılabilmesi için yeterli sayıda kolluk personelinin görevlendirilmesine; yürütülecek devriye ve denetim faaliyetlerinde, bu işyerlerinin kurallara uyup uymadıkları ile vatandaşlarımızın bu işyerlerine gidişlerinde araç kullanmama ve ikametlerine en yakın yere gitme kuralına riayet edip etmediklerinin kontrol edilmesine,</w:t>
      </w:r>
    </w:p>
    <w:p w:rsidR="00743522" w:rsidRPr="00743522" w:rsidRDefault="00743522" w:rsidP="00743522">
      <w:pPr>
        <w:pStyle w:val="ListeParagraf"/>
        <w:spacing w:before="0" w:beforeAutospacing="0" w:after="240" w:afterAutospacing="0"/>
        <w:ind w:firstLine="705"/>
        <w:jc w:val="both"/>
      </w:pPr>
      <w:r w:rsidRPr="00743522">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
    <w:p w:rsidR="00743522" w:rsidRPr="00743522" w:rsidRDefault="00743522" w:rsidP="00743522">
      <w:pPr>
        <w:pStyle w:val="ListeParagraf"/>
        <w:spacing w:before="0" w:beforeAutospacing="0" w:after="240" w:afterAutospacing="0"/>
        <w:ind w:firstLine="705"/>
        <w:jc w:val="both"/>
      </w:pPr>
      <w:r w:rsidRPr="00743522">
        <w:t>Oy birliğiyle karar verilmiştir.</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lastRenderedPageBreak/>
        <w:t>EK: SOKAĞA ÇIKMA KISITLAMASINDAN MUAF YERLER VE KİŞİLER LİSTESİ</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Sokağa çıkma kısıtlamalarının uygulanacağı günlerde istisna kapsamında olduğunu belgelemek ve muafiyet nedeni/güzergahı ile sınırlı olmak kaydıyla;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 TBMM üyeleri ve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 Kamu düzeni ve güvenliğinin sağlanmasında görevli olanlar (özel güvenlik görevlileri dâhil),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 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cemevlerinin dede ve görevlileri,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4. Kamu ve özel sağlık kurum ve kuruluşları, eczaneler, veteriner klinikleri ve hayvan hastaneleri ile buralarda çalışanlar, hekimler ve veteriner hekimler,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5. Zorunlu sağlık randevusu olanlar (Kızılay'a yapılacak kan ve plazma bağışları dahil),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6. İlaç, tıbbi cihaz, tıbbi maske ve dezenfektan üretimi, nakliyesi ve satışına ilişkin faaliyet yürüten iş yerleri ile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7. Üretim ve imalat tesisleri ile inşaat faaliyetleri ve bu yerlerde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8. Bitkisel ve hayvansal ürünlerin üretimi, sulanması, işlenmesi, ilaçlanması, hasadı, pazarlanması ve nakliyesinde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9. Tarımsal üretime ilişkin zirai ilaç̧ tohum, fide, gübre vb. ürünlerin satışı yapılan işyerleri ve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10. Yurt içi ve dışı taşımacılık (ihracat/ithalat/transit geçişler dâhil) ve lojistiğini yapan firmalar ve bunların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11. Ürün ve/veya malzemelerin nakliyesinde ya da lojistiğinde (kargo dahil), yurt içi ve yurt dışı taşımacılık, depolama ve ilgili faaliyetler kapsamında görevli olanlar,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12. Oteller ve konaklama yerleri ile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13. Sokak hayvanlarını besleyecek olanlar, hayvan barınakları/çiftlikleri/bakım merkezlerinin görevlileri/gönüllü çalışanları ve İçişleri Bakanlığı’nın 7486 sayılı Genelgesi ile oluşturulan Hayvan Besleme Grubu üyeleri,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14. İkametinin önü ile sınırlı olmak kaydıyla evcil hayvanlarının zorunlu ihtiyacını karşılamak üzere dışarı çıkanlar,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15. Gazete, dergi, radyo, televizyon ve internet medya kuruluşları, medya takip merkezleri, gazete basım matbaaları, bu yerlerde çalışanlar ile gazete dağıtıcıları,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16. Akaryakıt istasyonları, lastik tamircileri ve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17. Sebze/meyve ve su ürünleri toptancı halleri ile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18. Ekmek üretiminin yapıldığı fırın ve/veya unlu mamul ruhsatlı işyerleri, üretilen ekmeğin dağıtımında görevli olan araçlar ile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19. Cenaze defin işlemlerinde görevli olanlar (din görevlileri, hastane ve belediye görevlileri vb.) ile birinci derece yakınlarının cenazelerine katılacak olanlar,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20. Doğalgaz, elektrik, petrol sektöründe stratejik olarak faaliyet gösteren büyük tesis ve işletmeler (rafineri ve petrokimya tesisleri ile termik ve doğalgaz çevrim santralleri gibi) ile bu yerlerde çalışanlar,</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lastRenderedPageBreak/>
        <w:t xml:space="preserve">21. 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22. Kargo, su, gazete ve mutfak tüpü dağıtım şirketleri ve çalışanları,</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23. Mahalli idarelerin toplu taşıma, temizlik, katı atık, su ve kanalizasyon, karla mücadele, ilaçlama, itfaiye ve mezarlık hizmetlerini yürütmek üzere çalışacak personeli,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24. Şehir içi toplu ulaşım araçlarının (metrobüs, metro, otobüs, dolmuş, taksi vb.) sürücü ve görevlileri,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25. Yurt, pansiyon, şantiye vb. toplu yerlerde kalanların gereksinim duyacağı temel ihtiyaçların karşılanmasında görevli olanlar,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26. İş sağlığı ve güvenliği ile iş yerlerinin güvenliğini sağlamak amacıyla iş yerlerinde bulunması gerekli olan çalışanlar (iş yeri hekimi, güvenlik görevlisi, bekçi vb.),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27. Otizm, ağır mental retardasyon, down sendromu gibi “Özel Gereksinimi” olanlar ile bunların veli/vasi veya refakatçileri,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28. Mahkeme kararı çerçevesinde çocukları ile şahsi münasebet tesis edecekler (mahkeme kararını ibraz etmeleri şartı ile),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29. Yurt içi ve yurt dışı müsabaka ve kamplara katılacak olan milli sporcular ile seyircisiz oynanabilecek profesyonel spor müsabakalarındaki sporcu, yönetici ve diğer görevliler,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30. Bankalar başta olmak üzere yurt çapında yaygın hizmet ağı olan kurum, kuruluş ve işletmelerin bilgi işlem merkezleri ile çalışanları (asgari sayıda olmak kaydıyla),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31. ÖSYM tarafından ilan edilmiş merkezi sınavlara katılacağını belgeleyenler (bu kişilerin yanlarında bulunan eş, kardeş, anne veya babadan bir refakatçi) ile sınav görevlileri,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32. </w:t>
      </w:r>
      <w:r w:rsidR="000B4C2A">
        <w:rPr>
          <w:rFonts w:ascii="Times New Roman" w:hAnsi="Times New Roman"/>
          <w:sz w:val="24"/>
          <w:szCs w:val="24"/>
        </w:rPr>
        <w:t xml:space="preserve">Daha önceden </w:t>
      </w:r>
      <w:bookmarkStart w:id="0" w:name="_GoBack"/>
      <w:bookmarkEnd w:id="0"/>
      <w:r w:rsidRPr="00743522">
        <w:rPr>
          <w:rFonts w:ascii="Times New Roman" w:hAnsi="Times New Roman"/>
          <w:sz w:val="24"/>
          <w:szCs w:val="24"/>
        </w:rPr>
        <w:t xml:space="preserve">İl Tarım ve Orman Müdürlüğünce belirlenen, şehirlerarası karayolları kenarında bulunan dinleme tesislerinde yer alan yeme-içme yerleri ve buralarda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33. Zorunlu müdafi/vekil, duruşma, ifade gibi yargısal görevlerin icrasıyla sınırlı kalmak kaydıyla avukatlar,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34. Dava ve icra takiplerine ilişkin yapılacak zorunlu iş ve işlemler için adliyelere gitmesi gereken taraf veya vekilleri (avukat) ile mezat salonlarına gidecek ilgililer,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35. Araç muayene istasyonları ve buralarda çalışan personel ile araç muayene randevusu bulunan taşıt sahipleri,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36. 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37. 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38. İş yerinde bulunan hayvanların günlük bakım ve beslenmelerini yapabilmek için ikamet ile işyeri arasındaki güzergâh ile sınırlı olmak kaydıyla evcil hayvan satışı yapan iş yerlerinin sahipleri ve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39. Sadece yarış atlarının bakım ve beslenmelerini ve yarışlara hazırlık antrenmanlarını yapmak ve ikamet ile yarış ya da antrenman alanı arasındaki güzergâhla sınırlı kalmak kaydıyla at sahipleri, antrenörler, seyisler ve diğer çalışanlar,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lastRenderedPageBreak/>
        <w:t xml:space="preserve">40. Sadece ilaçlama faaliyetleri için zorunlu olan güzergâhlarda kalmak ve bu durumu belgelemek kaydıyla iş yerlerinin haşere ve diğer zararlı böceklere karşı ilaçlamasını yapan firmalarda görevli olanlar,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41. Muafiyet nedenine bağlı olmak ve ikametlerinden işyerlerine gidiş/gelişleri ile sınırlı olmak kaydıyla serbest muhasebeciler, serbest muhasebeci mali müşavirler, yeminli mali müşavirler ile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 xml:space="preserve">42. 10.00-16.00 saatleri arasında sayıları Banka yönetimlerince belirlenecek şekilde sınırlı sayıda şube ve personel ile hizmet verecek olan banka şubeleri ile çalışanları, </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r w:rsidRPr="00743522">
        <w:rPr>
          <w:rFonts w:ascii="Times New Roman" w:hAnsi="Times New Roman"/>
          <w:sz w:val="24"/>
          <w:szCs w:val="24"/>
        </w:rPr>
        <w:t>43. Nöbetçi noterler ile buralarda çalışanlar.</w:t>
      </w:r>
    </w:p>
    <w:p w:rsidR="00743522" w:rsidRPr="00743522" w:rsidRDefault="00743522" w:rsidP="00743522">
      <w:pPr>
        <w:widowControl w:val="0"/>
        <w:autoSpaceDE w:val="0"/>
        <w:autoSpaceDN w:val="0"/>
        <w:spacing w:before="92" w:after="0" w:line="244" w:lineRule="auto"/>
        <w:ind w:right="150"/>
        <w:jc w:val="both"/>
        <w:rPr>
          <w:rFonts w:ascii="Times New Roman" w:hAnsi="Times New Roman"/>
          <w:sz w:val="24"/>
          <w:szCs w:val="24"/>
        </w:rPr>
      </w:pPr>
    </w:p>
    <w:p w:rsidR="00743522" w:rsidRPr="00743522" w:rsidRDefault="00743522" w:rsidP="00743522">
      <w:pPr>
        <w:pStyle w:val="Default"/>
      </w:pPr>
      <w:r w:rsidRPr="00743522">
        <w:tab/>
      </w:r>
      <w:r w:rsidRPr="00743522">
        <w:tab/>
      </w:r>
      <w:r w:rsidRPr="00743522">
        <w:tab/>
      </w:r>
      <w:r w:rsidRPr="00743522">
        <w:tab/>
      </w:r>
      <w:r w:rsidRPr="00743522">
        <w:tab/>
        <w:t xml:space="preserve">    </w:t>
      </w:r>
    </w:p>
    <w:p w:rsidR="00743522" w:rsidRPr="00743522" w:rsidRDefault="00743522" w:rsidP="00743522">
      <w:pPr>
        <w:pStyle w:val="Default"/>
      </w:pPr>
    </w:p>
    <w:p w:rsidR="00743522" w:rsidRPr="00743522" w:rsidRDefault="00743522" w:rsidP="00743522">
      <w:pPr>
        <w:pStyle w:val="Default"/>
      </w:pPr>
    </w:p>
    <w:p w:rsidR="00743522" w:rsidRPr="00743522" w:rsidRDefault="00743522" w:rsidP="00743522">
      <w:pPr>
        <w:pStyle w:val="Default"/>
        <w:rPr>
          <w:color w:val="auto"/>
        </w:rPr>
      </w:pPr>
      <w:r w:rsidRPr="00743522">
        <w:t xml:space="preserve">                                                                   BAŞKAN</w:t>
      </w:r>
    </w:p>
    <w:p w:rsidR="00743522" w:rsidRPr="00743522" w:rsidRDefault="00743522" w:rsidP="00743522">
      <w:pPr>
        <w:pStyle w:val="Default"/>
        <w:ind w:left="3540"/>
      </w:pPr>
      <w:r w:rsidRPr="00743522">
        <w:t>Hamza AYDOĞDU</w:t>
      </w:r>
    </w:p>
    <w:p w:rsidR="00743522" w:rsidRPr="00743522" w:rsidRDefault="00743522" w:rsidP="00743522">
      <w:pPr>
        <w:pStyle w:val="Default"/>
        <w:ind w:left="3540"/>
      </w:pPr>
      <w:r w:rsidRPr="00743522">
        <w:t xml:space="preserve">           Vali </w:t>
      </w:r>
    </w:p>
    <w:p w:rsidR="00743522" w:rsidRPr="00743522" w:rsidRDefault="00743522" w:rsidP="00743522">
      <w:pPr>
        <w:pStyle w:val="Default"/>
        <w:ind w:left="2832" w:firstLine="708"/>
        <w:rPr>
          <w:color w:val="auto"/>
        </w:rPr>
      </w:pPr>
      <w:r w:rsidRPr="00743522">
        <w:t xml:space="preserve">      </w:t>
      </w:r>
    </w:p>
    <w:p w:rsidR="00743522" w:rsidRPr="00743522" w:rsidRDefault="00743522" w:rsidP="00743522">
      <w:pPr>
        <w:pStyle w:val="Default"/>
        <w:jc w:val="both"/>
        <w:rPr>
          <w:color w:val="auto"/>
        </w:rPr>
      </w:pPr>
    </w:p>
    <w:p w:rsidR="00743522" w:rsidRPr="00743522" w:rsidRDefault="00743522" w:rsidP="00743522">
      <w:pPr>
        <w:pStyle w:val="Default"/>
        <w:jc w:val="both"/>
        <w:rPr>
          <w:color w:val="auto"/>
        </w:rPr>
      </w:pPr>
    </w:p>
    <w:p w:rsidR="00743522" w:rsidRPr="00743522" w:rsidRDefault="00743522" w:rsidP="00743522">
      <w:pPr>
        <w:pStyle w:val="ListeParagraf"/>
        <w:spacing w:before="0" w:beforeAutospacing="0" w:after="0" w:afterAutospacing="0"/>
        <w:jc w:val="both"/>
      </w:pPr>
      <w:r w:rsidRPr="00743522">
        <w:t xml:space="preserve">           ÜYE                                           ÜYE</w:t>
      </w:r>
      <w:r w:rsidRPr="00743522">
        <w:tab/>
      </w:r>
      <w:r w:rsidRPr="00743522">
        <w:tab/>
      </w:r>
      <w:r w:rsidRPr="00743522">
        <w:tab/>
        <w:t xml:space="preserve">                      ÜYE</w:t>
      </w:r>
    </w:p>
    <w:p w:rsidR="00743522" w:rsidRPr="00743522" w:rsidRDefault="00743522" w:rsidP="00743522">
      <w:pPr>
        <w:tabs>
          <w:tab w:val="left" w:pos="6660"/>
        </w:tabs>
        <w:spacing w:after="0"/>
        <w:jc w:val="both"/>
        <w:rPr>
          <w:rFonts w:ascii="Times New Roman" w:hAnsi="Times New Roman"/>
          <w:sz w:val="24"/>
          <w:szCs w:val="24"/>
        </w:rPr>
      </w:pPr>
      <w:r w:rsidRPr="00743522">
        <w:rPr>
          <w:rFonts w:ascii="Times New Roman" w:hAnsi="Times New Roman"/>
          <w:sz w:val="24"/>
          <w:szCs w:val="24"/>
        </w:rPr>
        <w:t xml:space="preserve">   Evren DİNÇER                   Uzm.Dr.KerimYEŞİLDAĞ              Hacı Ömer KARTAL                    </w:t>
      </w:r>
    </w:p>
    <w:p w:rsidR="00743522" w:rsidRPr="00743522" w:rsidRDefault="00743522" w:rsidP="00743522">
      <w:pPr>
        <w:tabs>
          <w:tab w:val="left" w:pos="6660"/>
        </w:tabs>
        <w:spacing w:after="0"/>
        <w:jc w:val="both"/>
        <w:rPr>
          <w:rFonts w:ascii="Times New Roman" w:hAnsi="Times New Roman"/>
          <w:sz w:val="24"/>
          <w:szCs w:val="24"/>
        </w:rPr>
      </w:pPr>
      <w:r w:rsidRPr="00743522">
        <w:rPr>
          <w:rFonts w:ascii="Times New Roman" w:hAnsi="Times New Roman"/>
          <w:sz w:val="24"/>
          <w:szCs w:val="24"/>
        </w:rPr>
        <w:t xml:space="preserve">  Belediye Başkanı                        İl Sağlık Müdürü                       İl Milli Eğitim Müdürü </w:t>
      </w:r>
    </w:p>
    <w:p w:rsidR="00743522" w:rsidRPr="00743522" w:rsidRDefault="00743522" w:rsidP="00743522">
      <w:pPr>
        <w:tabs>
          <w:tab w:val="left" w:pos="6660"/>
        </w:tabs>
        <w:spacing w:after="0"/>
        <w:jc w:val="both"/>
        <w:rPr>
          <w:rFonts w:ascii="Times New Roman" w:hAnsi="Times New Roman"/>
          <w:sz w:val="24"/>
          <w:szCs w:val="24"/>
        </w:rPr>
      </w:pPr>
    </w:p>
    <w:p w:rsidR="00743522" w:rsidRPr="00743522" w:rsidRDefault="00743522" w:rsidP="00743522">
      <w:pPr>
        <w:tabs>
          <w:tab w:val="left" w:pos="6660"/>
        </w:tabs>
        <w:spacing w:after="0"/>
        <w:jc w:val="both"/>
        <w:rPr>
          <w:rFonts w:ascii="Times New Roman" w:hAnsi="Times New Roman"/>
          <w:sz w:val="24"/>
          <w:szCs w:val="24"/>
        </w:rPr>
      </w:pPr>
    </w:p>
    <w:p w:rsidR="00743522" w:rsidRPr="00743522" w:rsidRDefault="00743522" w:rsidP="00743522">
      <w:pPr>
        <w:tabs>
          <w:tab w:val="left" w:pos="6660"/>
        </w:tabs>
        <w:spacing w:after="0"/>
        <w:jc w:val="both"/>
        <w:rPr>
          <w:rFonts w:ascii="Times New Roman" w:hAnsi="Times New Roman"/>
          <w:sz w:val="24"/>
          <w:szCs w:val="24"/>
        </w:rPr>
      </w:pPr>
    </w:p>
    <w:p w:rsidR="00743522" w:rsidRPr="00743522" w:rsidRDefault="00743522" w:rsidP="00743522">
      <w:pPr>
        <w:tabs>
          <w:tab w:val="left" w:pos="720"/>
          <w:tab w:val="left" w:pos="900"/>
          <w:tab w:val="left" w:pos="7480"/>
        </w:tabs>
        <w:spacing w:after="0"/>
        <w:jc w:val="both"/>
        <w:rPr>
          <w:rFonts w:ascii="Times New Roman" w:hAnsi="Times New Roman"/>
          <w:sz w:val="24"/>
          <w:szCs w:val="24"/>
        </w:rPr>
      </w:pPr>
      <w:r w:rsidRPr="00743522">
        <w:rPr>
          <w:rFonts w:ascii="Times New Roman" w:hAnsi="Times New Roman"/>
          <w:sz w:val="24"/>
          <w:szCs w:val="24"/>
        </w:rPr>
        <w:t xml:space="preserve">          ÜYE                                          ÜYE                                               ÜYE</w:t>
      </w:r>
      <w:r w:rsidRPr="00743522">
        <w:rPr>
          <w:rFonts w:ascii="Times New Roman" w:hAnsi="Times New Roman"/>
          <w:sz w:val="24"/>
          <w:szCs w:val="24"/>
        </w:rPr>
        <w:tab/>
      </w:r>
    </w:p>
    <w:p w:rsidR="00743522" w:rsidRPr="00743522" w:rsidRDefault="00743522" w:rsidP="00743522">
      <w:pPr>
        <w:tabs>
          <w:tab w:val="left" w:pos="720"/>
          <w:tab w:val="left" w:pos="900"/>
          <w:tab w:val="left" w:pos="7080"/>
        </w:tabs>
        <w:spacing w:after="0"/>
        <w:jc w:val="both"/>
        <w:rPr>
          <w:rFonts w:ascii="Times New Roman" w:hAnsi="Times New Roman"/>
          <w:sz w:val="24"/>
          <w:szCs w:val="24"/>
        </w:rPr>
      </w:pPr>
      <w:r w:rsidRPr="00743522">
        <w:rPr>
          <w:rFonts w:ascii="Times New Roman" w:hAnsi="Times New Roman"/>
          <w:sz w:val="24"/>
          <w:szCs w:val="24"/>
        </w:rPr>
        <w:t xml:space="preserve">   Hüsnü YILDIZ                        Bülent SAKLAV                   Uzm.Dr.Rıfkı KARABATAK               </w:t>
      </w:r>
    </w:p>
    <w:p w:rsidR="00743522" w:rsidRPr="00743522" w:rsidRDefault="00743522" w:rsidP="00743522">
      <w:pPr>
        <w:tabs>
          <w:tab w:val="left" w:pos="720"/>
          <w:tab w:val="left" w:pos="900"/>
          <w:tab w:val="left" w:pos="3700"/>
        </w:tabs>
        <w:spacing w:after="0"/>
        <w:jc w:val="both"/>
        <w:rPr>
          <w:rFonts w:ascii="Times New Roman" w:hAnsi="Times New Roman"/>
          <w:sz w:val="24"/>
          <w:szCs w:val="24"/>
        </w:rPr>
      </w:pPr>
      <w:r w:rsidRPr="00743522">
        <w:rPr>
          <w:rFonts w:ascii="Times New Roman" w:hAnsi="Times New Roman"/>
          <w:sz w:val="24"/>
          <w:szCs w:val="24"/>
        </w:rPr>
        <w:t>Çevre ve Şehircilik                   İl Tarım ve Orman                               Serbest Tabip</w:t>
      </w:r>
    </w:p>
    <w:p w:rsidR="00743522" w:rsidRPr="00743522" w:rsidRDefault="00743522" w:rsidP="00743522">
      <w:pPr>
        <w:tabs>
          <w:tab w:val="left" w:pos="720"/>
          <w:tab w:val="left" w:pos="3700"/>
        </w:tabs>
        <w:spacing w:after="0"/>
        <w:jc w:val="both"/>
        <w:rPr>
          <w:rFonts w:ascii="Times New Roman" w:hAnsi="Times New Roman"/>
          <w:sz w:val="24"/>
          <w:szCs w:val="24"/>
        </w:rPr>
      </w:pPr>
      <w:r w:rsidRPr="00743522">
        <w:rPr>
          <w:rFonts w:ascii="Times New Roman" w:hAnsi="Times New Roman"/>
          <w:sz w:val="24"/>
          <w:szCs w:val="24"/>
        </w:rPr>
        <w:t xml:space="preserve">       İl Müdürü                                   Müdürü</w:t>
      </w:r>
    </w:p>
    <w:p w:rsidR="00743522" w:rsidRPr="00743522" w:rsidRDefault="00743522" w:rsidP="00743522">
      <w:pPr>
        <w:tabs>
          <w:tab w:val="left" w:pos="720"/>
          <w:tab w:val="left" w:pos="3700"/>
        </w:tabs>
        <w:spacing w:after="0"/>
        <w:jc w:val="both"/>
        <w:rPr>
          <w:rFonts w:ascii="Times New Roman" w:hAnsi="Times New Roman"/>
          <w:sz w:val="24"/>
          <w:szCs w:val="24"/>
        </w:rPr>
      </w:pPr>
    </w:p>
    <w:p w:rsidR="00743522" w:rsidRPr="00743522" w:rsidRDefault="00743522" w:rsidP="00743522">
      <w:pPr>
        <w:tabs>
          <w:tab w:val="left" w:pos="720"/>
          <w:tab w:val="left" w:pos="3700"/>
        </w:tabs>
        <w:spacing w:after="0"/>
        <w:jc w:val="both"/>
        <w:rPr>
          <w:rFonts w:ascii="Times New Roman" w:hAnsi="Times New Roman"/>
          <w:sz w:val="24"/>
          <w:szCs w:val="24"/>
        </w:rPr>
      </w:pPr>
    </w:p>
    <w:p w:rsidR="00743522" w:rsidRPr="00743522" w:rsidRDefault="00743522" w:rsidP="00743522">
      <w:pPr>
        <w:tabs>
          <w:tab w:val="left" w:pos="720"/>
          <w:tab w:val="left" w:pos="3700"/>
        </w:tabs>
        <w:spacing w:after="0"/>
        <w:jc w:val="both"/>
        <w:rPr>
          <w:rFonts w:ascii="Times New Roman" w:hAnsi="Times New Roman"/>
          <w:sz w:val="24"/>
          <w:szCs w:val="24"/>
        </w:rPr>
      </w:pPr>
    </w:p>
    <w:p w:rsidR="00743522" w:rsidRPr="00743522" w:rsidRDefault="00743522" w:rsidP="00743522">
      <w:pPr>
        <w:tabs>
          <w:tab w:val="left" w:pos="720"/>
          <w:tab w:val="left" w:pos="1545"/>
          <w:tab w:val="left" w:pos="1620"/>
        </w:tabs>
        <w:spacing w:after="0"/>
        <w:jc w:val="both"/>
        <w:rPr>
          <w:rFonts w:ascii="Times New Roman" w:hAnsi="Times New Roman"/>
          <w:sz w:val="24"/>
          <w:szCs w:val="24"/>
        </w:rPr>
      </w:pPr>
      <w:r w:rsidRPr="00743522">
        <w:rPr>
          <w:rFonts w:ascii="Times New Roman" w:hAnsi="Times New Roman"/>
          <w:sz w:val="24"/>
          <w:szCs w:val="24"/>
        </w:rPr>
        <w:t xml:space="preserve">         ÜYE</w:t>
      </w:r>
      <w:r w:rsidRPr="00743522">
        <w:rPr>
          <w:rFonts w:ascii="Times New Roman" w:hAnsi="Times New Roman"/>
          <w:sz w:val="24"/>
          <w:szCs w:val="24"/>
        </w:rPr>
        <w:tab/>
      </w:r>
    </w:p>
    <w:p w:rsidR="00743522" w:rsidRPr="00743522" w:rsidRDefault="00743522" w:rsidP="00743522">
      <w:pPr>
        <w:tabs>
          <w:tab w:val="left" w:pos="720"/>
          <w:tab w:val="left" w:pos="1545"/>
          <w:tab w:val="left" w:pos="1620"/>
        </w:tabs>
        <w:spacing w:after="0"/>
        <w:jc w:val="both"/>
        <w:rPr>
          <w:rFonts w:ascii="Times New Roman" w:hAnsi="Times New Roman"/>
          <w:sz w:val="24"/>
          <w:szCs w:val="24"/>
        </w:rPr>
      </w:pPr>
      <w:r w:rsidRPr="00743522">
        <w:rPr>
          <w:rFonts w:ascii="Times New Roman" w:hAnsi="Times New Roman"/>
          <w:sz w:val="24"/>
          <w:szCs w:val="24"/>
        </w:rPr>
        <w:t>Ecz.Gürhan VAZ</w:t>
      </w:r>
    </w:p>
    <w:p w:rsidR="00743522" w:rsidRPr="00743522" w:rsidRDefault="00743522" w:rsidP="00743522">
      <w:pPr>
        <w:tabs>
          <w:tab w:val="left" w:pos="720"/>
          <w:tab w:val="left" w:pos="1545"/>
          <w:tab w:val="left" w:pos="1620"/>
        </w:tabs>
        <w:spacing w:after="0"/>
        <w:jc w:val="both"/>
        <w:rPr>
          <w:rFonts w:ascii="Times New Roman" w:hAnsi="Times New Roman"/>
          <w:sz w:val="24"/>
          <w:szCs w:val="24"/>
        </w:rPr>
      </w:pPr>
      <w:r w:rsidRPr="00743522">
        <w:rPr>
          <w:rFonts w:ascii="Times New Roman" w:hAnsi="Times New Roman"/>
          <w:sz w:val="24"/>
          <w:szCs w:val="24"/>
        </w:rPr>
        <w:t xml:space="preserve">  Serbest Eczacı</w:t>
      </w:r>
    </w:p>
    <w:p w:rsidR="00887772" w:rsidRPr="00743522" w:rsidRDefault="00887772">
      <w:pPr>
        <w:rPr>
          <w:rFonts w:ascii="Times New Roman" w:hAnsi="Times New Roman"/>
        </w:rPr>
      </w:pPr>
    </w:p>
    <w:sectPr w:rsidR="00887772" w:rsidRPr="00743522" w:rsidSect="00743522">
      <w:pgSz w:w="11906" w:h="16838"/>
      <w:pgMar w:top="1418" w:right="1418"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F8" w:rsidRDefault="00B71AF8" w:rsidP="00743522">
      <w:pPr>
        <w:spacing w:after="0" w:line="240" w:lineRule="auto"/>
      </w:pPr>
      <w:r>
        <w:separator/>
      </w:r>
    </w:p>
  </w:endnote>
  <w:endnote w:type="continuationSeparator" w:id="0">
    <w:p w:rsidR="00B71AF8" w:rsidRDefault="00B71AF8" w:rsidP="0074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F8" w:rsidRDefault="00B71AF8" w:rsidP="00743522">
      <w:pPr>
        <w:spacing w:after="0" w:line="240" w:lineRule="auto"/>
      </w:pPr>
      <w:r>
        <w:separator/>
      </w:r>
    </w:p>
  </w:footnote>
  <w:footnote w:type="continuationSeparator" w:id="0">
    <w:p w:rsidR="00B71AF8" w:rsidRDefault="00B71AF8" w:rsidP="00743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BD"/>
    <w:rsid w:val="000B4C2A"/>
    <w:rsid w:val="00743522"/>
    <w:rsid w:val="00887772"/>
    <w:rsid w:val="00B70ABD"/>
    <w:rsid w:val="00B71AF8"/>
    <w:rsid w:val="00B74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6E0BD-5455-4B99-9CD5-504EF9E3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22"/>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4352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7435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743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3522"/>
    <w:rPr>
      <w:rFonts w:ascii="Calibri" w:eastAsia="Times New Roman" w:hAnsi="Calibri" w:cs="Times New Roman"/>
      <w:lang w:eastAsia="tr-TR"/>
    </w:rPr>
  </w:style>
  <w:style w:type="paragraph" w:styleId="Altbilgi">
    <w:name w:val="footer"/>
    <w:basedOn w:val="Normal"/>
    <w:link w:val="AltbilgiChar"/>
    <w:uiPriority w:val="99"/>
    <w:unhideWhenUsed/>
    <w:rsid w:val="00743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3522"/>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9278-311A-4C01-BC7E-2D2A928D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3437</Words>
  <Characters>19593</Characters>
  <Application>Microsoft Office Word</Application>
  <DocSecurity>0</DocSecurity>
  <Lines>163</Lines>
  <Paragraphs>45</Paragraphs>
  <ScaleCrop>false</ScaleCrop>
  <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112a</dc:creator>
  <cp:keywords/>
  <dc:description/>
  <cp:lastModifiedBy>112a</cp:lastModifiedBy>
  <cp:revision>5</cp:revision>
  <dcterms:created xsi:type="dcterms:W3CDTF">2021-04-28T09:35:00Z</dcterms:created>
  <dcterms:modified xsi:type="dcterms:W3CDTF">2021-04-28T09:46:00Z</dcterms:modified>
</cp:coreProperties>
</file>